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B9" w:rsidRDefault="00E35DB9" w:rsidP="00E35DB9">
      <w:pPr>
        <w:pStyle w:val="10"/>
        <w:shd w:val="clear" w:color="auto" w:fill="auto"/>
        <w:spacing w:line="274" w:lineRule="exact"/>
        <w:ind w:left="8980" w:right="60"/>
        <w:jc w:val="right"/>
      </w:pPr>
      <w:r>
        <w:t>Приложение № 2 к приказу Министерства общего и профессионального образования Свердловской области</w:t>
      </w:r>
    </w:p>
    <w:p w:rsidR="00E35DB9" w:rsidRDefault="00E35DB9" w:rsidP="00E35DB9">
      <w:pPr>
        <w:pStyle w:val="10"/>
        <w:shd w:val="clear" w:color="auto" w:fill="auto"/>
        <w:spacing w:after="300" w:line="274" w:lineRule="exact"/>
        <w:ind w:right="60"/>
        <w:jc w:val="right"/>
      </w:pPr>
      <w:r>
        <w:t>от 31.10.2017 № 351-И</w:t>
      </w:r>
    </w:p>
    <w:p w:rsidR="00E35DB9" w:rsidRDefault="00E35DB9" w:rsidP="00E35DB9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  <w:r w:rsidRPr="00E35DB9">
        <w:rPr>
          <w:b/>
          <w:sz w:val="24"/>
          <w:szCs w:val="24"/>
        </w:rPr>
        <w:t xml:space="preserve">Отчет о реализации плана мероприятий по улучшению качества оказания услуг организациями, осуществляющими образовательную деятельность, расположенными на территории Свердловской области, по результатам проведенной в 2017 году независимой оценки качества оказания услуг </w:t>
      </w:r>
    </w:p>
    <w:p w:rsidR="00E35DB9" w:rsidRPr="00E35DB9" w:rsidRDefault="00E35DB9" w:rsidP="00E35DB9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  <w:u w:val="single"/>
        </w:rPr>
      </w:pPr>
      <w:r w:rsidRPr="00E35DB9">
        <w:rPr>
          <w:b/>
          <w:sz w:val="24"/>
          <w:szCs w:val="24"/>
          <w:u w:val="single"/>
        </w:rPr>
        <w:t>Муниципального бюджетного общеобразовательного учреждения  «Средняя общеобразовательная школа №46»</w:t>
      </w:r>
    </w:p>
    <w:p w:rsidR="00E35DB9" w:rsidRDefault="00E35DB9" w:rsidP="00E35DB9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  <w:u w:val="single"/>
        </w:rPr>
      </w:pPr>
      <w:r w:rsidRPr="00E35DB9">
        <w:rPr>
          <w:b/>
          <w:sz w:val="24"/>
          <w:szCs w:val="24"/>
          <w:u w:val="single"/>
        </w:rPr>
        <w:t>Режевского городского округа</w:t>
      </w:r>
    </w:p>
    <w:p w:rsidR="004B2D0B" w:rsidRPr="00E35DB9" w:rsidRDefault="004B2D0B" w:rsidP="00E35DB9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  <w:u w:val="single"/>
        </w:rPr>
      </w:pPr>
    </w:p>
    <w:tbl>
      <w:tblPr>
        <w:tblStyle w:val="a3"/>
        <w:tblW w:w="15736" w:type="dxa"/>
        <w:tblInd w:w="-318" w:type="dxa"/>
        <w:tblLayout w:type="fixed"/>
        <w:tblLook w:val="04A0"/>
      </w:tblPr>
      <w:tblGrid>
        <w:gridCol w:w="852"/>
        <w:gridCol w:w="6095"/>
        <w:gridCol w:w="1843"/>
        <w:gridCol w:w="6946"/>
      </w:tblGrid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2D0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B2D0B">
              <w:rPr>
                <w:sz w:val="24"/>
                <w:szCs w:val="24"/>
              </w:rPr>
              <w:t>/</w:t>
            </w:r>
            <w:proofErr w:type="spellStart"/>
            <w:r w:rsidRPr="004B2D0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400"/>
              <w:jc w:val="center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4B2D0B" w:rsidRDefault="004B2D0B" w:rsidP="004B2D0B">
            <w:pPr>
              <w:pStyle w:val="10"/>
              <w:shd w:val="clear" w:color="auto" w:fill="auto"/>
              <w:spacing w:line="240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33" w:right="283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выполн</w:t>
            </w:r>
            <w:r w:rsidR="004B2D0B">
              <w:rPr>
                <w:sz w:val="24"/>
                <w:szCs w:val="24"/>
              </w:rPr>
              <w:t>ения</w:t>
            </w:r>
          </w:p>
        </w:tc>
        <w:tc>
          <w:tcPr>
            <w:tcW w:w="6946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Информация о выполнении, результат</w:t>
            </w:r>
          </w:p>
        </w:tc>
      </w:tr>
      <w:tr w:rsidR="00E35DB9" w:rsidRPr="004B2D0B" w:rsidTr="004B2D0B">
        <w:tc>
          <w:tcPr>
            <w:tcW w:w="15736" w:type="dxa"/>
            <w:gridSpan w:val="4"/>
          </w:tcPr>
          <w:p w:rsidR="00E35DB9" w:rsidRPr="004B2D0B" w:rsidRDefault="00E35DB9" w:rsidP="004B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Открытость и доступность информации об организациях, осуществляющих образовательную деятельность</w:t>
            </w:r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1.1.</w:t>
            </w:r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Обновление (актуализация) информации о деятельности МБОУ СОШ №46 на официальном сайте учреждения.</w:t>
            </w:r>
          </w:p>
        </w:tc>
        <w:tc>
          <w:tcPr>
            <w:tcW w:w="1843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Постоянно</w:t>
            </w:r>
          </w:p>
        </w:tc>
        <w:tc>
          <w:tcPr>
            <w:tcW w:w="6946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Информация на официальном сайте МБОУ СОШ №46 о деятельности учреждения имеется и постоянно обновляется.</w:t>
            </w:r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1.2.</w:t>
            </w:r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Размещение (обновление) сведений о педагогических работниках МБОУ СОШ №46 (стаж работы, повышение квалификации, участие в конкурсах профессионального мастерства и другие сведения)</w:t>
            </w:r>
          </w:p>
        </w:tc>
        <w:tc>
          <w:tcPr>
            <w:tcW w:w="1843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Постоянно</w:t>
            </w:r>
          </w:p>
        </w:tc>
        <w:tc>
          <w:tcPr>
            <w:tcW w:w="6946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Сведения о педагогических работниках МБОУ СОШ №46 на официальном сайте учреждения имеются в наличии и постоянно обновляются.</w:t>
            </w:r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1.3.</w:t>
            </w:r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Мероприятия по обеспечению: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возможности взаимодействия участников образовательного процесса с помощью электронных сервисов (электронная форма для обращений участников образовательного процесса);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возможности внесения предложений (электронная форма для внесения предложений участниками образовательного процесса, связанных с деятельностью МБОУ СОШ №46, электронный сервис для  </w:t>
            </w:r>
            <w:r w:rsidRPr="004B2D0B">
              <w:rPr>
                <w:sz w:val="24"/>
                <w:szCs w:val="24"/>
                <w:lang w:val="en-US"/>
              </w:rPr>
              <w:t>on</w:t>
            </w:r>
            <w:r w:rsidRPr="004B2D0B">
              <w:rPr>
                <w:sz w:val="24"/>
                <w:szCs w:val="24"/>
              </w:rPr>
              <w:t>-</w:t>
            </w:r>
            <w:r w:rsidRPr="004B2D0B">
              <w:rPr>
                <w:sz w:val="24"/>
                <w:szCs w:val="24"/>
                <w:lang w:val="en-US"/>
              </w:rPr>
              <w:t>line</w:t>
            </w:r>
            <w:r w:rsidRPr="004B2D0B">
              <w:rPr>
                <w:sz w:val="24"/>
                <w:szCs w:val="24"/>
              </w:rPr>
              <w:t xml:space="preserve"> взаимодействия с руководителями и педагогическими работниками МБОУ СОШ №46). </w:t>
            </w:r>
            <w:r w:rsidRPr="00466408">
              <w:rPr>
                <w:sz w:val="24"/>
                <w:szCs w:val="24"/>
              </w:rPr>
              <w:t>Доля лиц, воспользовавшихся электронной формой обращения в организацию с предложениями от числа опрошенных респондентов, должна составлять 20%.</w:t>
            </w:r>
          </w:p>
        </w:tc>
        <w:tc>
          <w:tcPr>
            <w:tcW w:w="1843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1 квартал 2018 года</w:t>
            </w:r>
          </w:p>
        </w:tc>
        <w:tc>
          <w:tcPr>
            <w:tcW w:w="6946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 МБОУ СОШ обеспечена возможность взаимодействия участников образовательного процесса с помощью: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сотовой телефонной связи;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электронной почты;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64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официального сайта учреждения (страница «Обращение граждан»), что дает возможность получателям услуг обратиться с любыми вопросами к работникам учреждения, внести предложения по вопросам деятельности МБОУ СОШ №46.</w:t>
            </w:r>
          </w:p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Доля лиц, воспользовавшихся электронной формой обращения в организацию с предложениями от числа опрошенных респондентов, составила:</w:t>
            </w:r>
          </w:p>
          <w:p w:rsidR="00E35DB9" w:rsidRPr="00466408" w:rsidRDefault="00E35DB9" w:rsidP="004B2D0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66408">
              <w:rPr>
                <w:sz w:val="24"/>
                <w:szCs w:val="24"/>
              </w:rPr>
              <w:t>по сотовой телефонной связи - 97,76 %;</w:t>
            </w:r>
          </w:p>
          <w:p w:rsidR="00E35DB9" w:rsidRPr="00466408" w:rsidRDefault="00E35DB9" w:rsidP="004B2D0B">
            <w:pPr>
              <w:pStyle w:val="10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66408">
              <w:rPr>
                <w:sz w:val="24"/>
                <w:szCs w:val="24"/>
              </w:rPr>
              <w:t>по электронной почте - 65,67 %;</w:t>
            </w:r>
          </w:p>
          <w:p w:rsidR="00E35DB9" w:rsidRPr="00466408" w:rsidRDefault="00E35DB9" w:rsidP="004B2D0B">
            <w:pPr>
              <w:pStyle w:val="10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66408">
              <w:rPr>
                <w:sz w:val="24"/>
                <w:szCs w:val="24"/>
              </w:rPr>
              <w:t>с помощью электронных сервисов, предоставляемых на официальном сайте  - 64,18 %.</w:t>
            </w:r>
          </w:p>
          <w:p w:rsidR="00E35DB9" w:rsidRPr="004B2D0B" w:rsidRDefault="00E35DB9" w:rsidP="009C3901">
            <w:pPr>
              <w:pStyle w:val="10"/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466408">
              <w:rPr>
                <w:sz w:val="24"/>
                <w:szCs w:val="24"/>
              </w:rPr>
              <w:t xml:space="preserve">Доля лиц, отметивших возможность внесения предложений, </w:t>
            </w:r>
            <w:r w:rsidRPr="00466408">
              <w:rPr>
                <w:sz w:val="24"/>
                <w:szCs w:val="24"/>
              </w:rPr>
              <w:lastRenderedPageBreak/>
              <w:t xml:space="preserve">направленных на улучшение работы </w:t>
            </w:r>
            <w:r w:rsidR="009C3901" w:rsidRPr="00466408">
              <w:rPr>
                <w:sz w:val="24"/>
                <w:szCs w:val="24"/>
              </w:rPr>
              <w:t xml:space="preserve"> МБОУ СОШ №46 </w:t>
            </w:r>
            <w:r w:rsidRPr="00466408">
              <w:rPr>
                <w:sz w:val="24"/>
                <w:szCs w:val="24"/>
              </w:rPr>
              <w:t xml:space="preserve"> от числа опрошенных респондентов, составила 79,10 %.</w:t>
            </w:r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Мероприятия по обеспечению: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возможности задать вопрос и получить ответ по телефону, электронной почте, на официальном сайте организации, при личной встрече;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возможности найти информацию о результатах рассмотрения обращений (например, автоматическая рассылка информации о рассмотрении обращений на электронный адрес заявителя или иной способ уведомления граждан)</w:t>
            </w:r>
          </w:p>
        </w:tc>
        <w:tc>
          <w:tcPr>
            <w:tcW w:w="1843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1 квартал 2018 года</w:t>
            </w:r>
          </w:p>
        </w:tc>
        <w:tc>
          <w:tcPr>
            <w:tcW w:w="6946" w:type="dxa"/>
          </w:tcPr>
          <w:p w:rsidR="00E35DB9" w:rsidRPr="004B2D0B" w:rsidRDefault="00E35DB9" w:rsidP="004B2D0B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 МБОУ СОШ №46 обеспечены условия для возможности задать вопрос и получить ответ по телефону, электронной почте, на официальном сайте (страница «Обращение граждан»).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Директором МБОУ СОШ №46 и его заместителями ведется личный прием граждан (вторник - с 12.00 до 18.00 часов, среда с 12.00 до 16.00 часов).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 учреждении есть возможность автоматической рассылки информации о рассмотрении обращений на электронный адрес заявителя (обращений в электронном виде в 1 квартале 2018 года не поступало).</w:t>
            </w:r>
          </w:p>
        </w:tc>
      </w:tr>
      <w:tr w:rsidR="00E35DB9" w:rsidRPr="004B2D0B" w:rsidTr="004B2D0B">
        <w:tc>
          <w:tcPr>
            <w:tcW w:w="15736" w:type="dxa"/>
            <w:gridSpan w:val="4"/>
          </w:tcPr>
          <w:p w:rsidR="00E35DB9" w:rsidRPr="004B2D0B" w:rsidRDefault="00E35DB9" w:rsidP="004B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Комфортность условий, в которых осуществляется образовательная деятельность</w:t>
            </w:r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2.1.</w:t>
            </w:r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Мероприятия, направленные на создание условий для возможного получения образовательных услуг в МБОУ СОШ №46 для лиц с ограниченными возможностями здоровья: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использование адаптированных образовательных программ и методов обучения и воспитания;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использование специальных учебных пособий и дидактических материалов, специальных технических средств обучения.</w:t>
            </w:r>
          </w:p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лиц, полностью удовлетворенных материально-техническим и информационным обеспечением МБОУ СОШ №46 от числа опрошенных респондентов, </w:t>
            </w:r>
            <w:r w:rsidRPr="009C3901">
              <w:rPr>
                <w:sz w:val="24"/>
                <w:szCs w:val="24"/>
              </w:rPr>
              <w:t>должна составлять не менее 70%.</w:t>
            </w:r>
          </w:p>
        </w:tc>
        <w:tc>
          <w:tcPr>
            <w:tcW w:w="1843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Постоянно</w:t>
            </w:r>
          </w:p>
        </w:tc>
        <w:tc>
          <w:tcPr>
            <w:tcW w:w="6946" w:type="dxa"/>
          </w:tcPr>
          <w:p w:rsidR="00E35DB9" w:rsidRPr="004B2D0B" w:rsidRDefault="00E35DB9" w:rsidP="004B2D0B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331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 МБОУ  СОШ №46 созданы условия для обучения детей с ОВЗ: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разработаны и используются адаптированные  образовательные программы;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педагогами используются специальные методы обучения и воспитания детей с ОВЗ, учебные пособия и дидактические материалы.</w:t>
            </w:r>
          </w:p>
          <w:p w:rsidR="00E35DB9" w:rsidRPr="004B2D0B" w:rsidRDefault="00E35DB9" w:rsidP="009C3901">
            <w:pPr>
              <w:pStyle w:val="10"/>
              <w:numPr>
                <w:ilvl w:val="1"/>
                <w:numId w:val="8"/>
              </w:numPr>
              <w:shd w:val="clear" w:color="auto" w:fill="auto"/>
              <w:tabs>
                <w:tab w:val="left" w:pos="365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лиц, полностью удовлетворенных материально- техническим и информационным обеспечением МБОУ СОШ №46 от числа опрошенных респондентов составляет </w:t>
            </w:r>
            <w:r w:rsidR="009C3901">
              <w:rPr>
                <w:sz w:val="24"/>
                <w:szCs w:val="24"/>
              </w:rPr>
              <w:t xml:space="preserve"> </w:t>
            </w:r>
            <w:r w:rsidR="009C3901" w:rsidRPr="009C3901">
              <w:rPr>
                <w:sz w:val="24"/>
                <w:szCs w:val="24"/>
              </w:rPr>
              <w:t>100</w:t>
            </w:r>
            <w:r w:rsidRPr="009C3901">
              <w:rPr>
                <w:sz w:val="24"/>
                <w:szCs w:val="24"/>
              </w:rPr>
              <w:t xml:space="preserve"> %;</w:t>
            </w:r>
            <w:r w:rsidRPr="004B2D0B">
              <w:rPr>
                <w:b/>
                <w:sz w:val="24"/>
                <w:szCs w:val="24"/>
              </w:rPr>
              <w:t xml:space="preserve"> </w:t>
            </w:r>
            <w:r w:rsidRPr="009C3901">
              <w:rPr>
                <w:sz w:val="24"/>
                <w:szCs w:val="24"/>
              </w:rPr>
              <w:t>информационным обеспечением - 9</w:t>
            </w:r>
            <w:r w:rsidR="009C3901">
              <w:rPr>
                <w:sz w:val="24"/>
                <w:szCs w:val="24"/>
              </w:rPr>
              <w:t>8</w:t>
            </w:r>
            <w:r w:rsidRPr="009C3901">
              <w:rPr>
                <w:sz w:val="24"/>
                <w:szCs w:val="24"/>
              </w:rPr>
              <w:t>,28 %.</w:t>
            </w:r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2.2.</w:t>
            </w:r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1. Мероприятия по созданию условий для охраны и безопасности территории и пространства: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обеспечение охраны здания;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обеспечение работы тревожной сигнализации;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обеспечение работы АПС;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обеспечение требований охраны труда и техники безопасности в учреждении.</w:t>
            </w:r>
          </w:p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2. Создание условий для обеспечения безопасности участников образовательного процесса: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обеспечение выполнения обучающимися и </w:t>
            </w:r>
            <w:r w:rsidRPr="004B2D0B">
              <w:rPr>
                <w:sz w:val="24"/>
                <w:szCs w:val="24"/>
              </w:rPr>
              <w:lastRenderedPageBreak/>
              <w:t>педагогическими работниками МБОУ СОШ №46 требований законодательных и нормативных правовых актов, регламентирующих создание здоровых и безопасных условий в образовательной организации;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предотвращение несчастных случаев с </w:t>
            </w:r>
            <w:proofErr w:type="gramStart"/>
            <w:r w:rsidRPr="004B2D0B">
              <w:rPr>
                <w:sz w:val="24"/>
                <w:szCs w:val="24"/>
              </w:rPr>
              <w:t>обучающимися</w:t>
            </w:r>
            <w:proofErr w:type="gramEnd"/>
            <w:r w:rsidRPr="004B2D0B">
              <w:rPr>
                <w:sz w:val="24"/>
                <w:szCs w:val="24"/>
              </w:rPr>
              <w:t xml:space="preserve"> в ходе образовательного процесса, а также при проведении различных мероприятий в рамках образовательной деятельности (выезды, участие в спортивных, конкурсных и других массовых мероприятиях, посещение музеев, выставок, конференций и т. д.);</w:t>
            </w:r>
          </w:p>
          <w:p w:rsidR="009C3901" w:rsidRDefault="00E35DB9" w:rsidP="004B2D0B">
            <w:pPr>
              <w:pStyle w:val="10"/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предупреждение травматизма учащихся (организация профилактических мероприятий). </w:t>
            </w:r>
          </w:p>
          <w:p w:rsidR="00E35DB9" w:rsidRPr="004B2D0B" w:rsidRDefault="00E35DB9" w:rsidP="004B2D0B">
            <w:pPr>
              <w:pStyle w:val="10"/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лиц, полностью удовлетворенных созданными условиями для охраны и безопасности </w:t>
            </w:r>
            <w:r w:rsidRPr="009C3901">
              <w:rPr>
                <w:sz w:val="24"/>
                <w:szCs w:val="24"/>
              </w:rPr>
              <w:t>территории и пространства, должна составлять 100%.</w:t>
            </w:r>
          </w:p>
        </w:tc>
        <w:tc>
          <w:tcPr>
            <w:tcW w:w="1843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6946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1. В МБОУ СОШ №46 в системе проводятся мероприятия по созданию условий для охраны и безопасности территории и пространства: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обеспечена охрана здания;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обеспечена работа тревожной сигнализации;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обеспечена работа АПС;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обеспечены требования охраны труда и техники безопасности в школе.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 МБОУ СОШ №46 созданы условия для обеспечения безопасности участников образовательного процесса: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3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lastRenderedPageBreak/>
              <w:t>обеспечено выполнение обучающимися и педагогическими работниками учреждения требований законодательных и нормативных правовых актов, регламентирующих создание здоровых и безопасных условий в образовательной организации;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3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проводятся мероприятия по предотвращению несчастных случаев с </w:t>
            </w:r>
            <w:proofErr w:type="gramStart"/>
            <w:r w:rsidRPr="004B2D0B">
              <w:rPr>
                <w:sz w:val="24"/>
                <w:szCs w:val="24"/>
              </w:rPr>
              <w:t>обучающимися</w:t>
            </w:r>
            <w:proofErr w:type="gramEnd"/>
            <w:r w:rsidRPr="004B2D0B">
              <w:rPr>
                <w:sz w:val="24"/>
                <w:szCs w:val="24"/>
              </w:rPr>
              <w:t xml:space="preserve"> в ходе образовательного процесса, а также при проведении различных мероприятий в рамках образовательной деятельности (выезды, участие в спортивных, конкурсных и других массовых мероприятиях, посещение музеев, выставок, конференций и т. д.);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3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проводятся профилактические мероприятия по предупреждению травматизма учащихся (беседы, информационные бюллетени и т.д.).</w:t>
            </w:r>
          </w:p>
          <w:p w:rsidR="00E35DB9" w:rsidRPr="004B2D0B" w:rsidRDefault="00E35DB9" w:rsidP="009C3901">
            <w:pPr>
              <w:pStyle w:val="10"/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лиц, полностью удовлетворенных созданными условиями для охраны и </w:t>
            </w:r>
            <w:r w:rsidRPr="009C3901">
              <w:rPr>
                <w:sz w:val="24"/>
                <w:szCs w:val="24"/>
              </w:rPr>
              <w:t xml:space="preserve">безопасности территории и пространства МБОУ СОШ №46 составляет  </w:t>
            </w:r>
            <w:r w:rsidR="009C3901">
              <w:rPr>
                <w:sz w:val="24"/>
                <w:szCs w:val="24"/>
              </w:rPr>
              <w:t>98%</w:t>
            </w:r>
            <w:r w:rsidRPr="009C3901">
              <w:rPr>
                <w:sz w:val="24"/>
                <w:szCs w:val="24"/>
              </w:rPr>
              <w:t>.</w:t>
            </w:r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6095" w:type="dxa"/>
          </w:tcPr>
          <w:p w:rsidR="00E35DB9" w:rsidRPr="009C3901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 xml:space="preserve">Мероприятия по созданию условий для индивидуальной работы с </w:t>
            </w:r>
            <w:proofErr w:type="gramStart"/>
            <w:r w:rsidRPr="009C3901">
              <w:rPr>
                <w:sz w:val="24"/>
                <w:szCs w:val="24"/>
              </w:rPr>
              <w:t>обучающимися</w:t>
            </w:r>
            <w:proofErr w:type="gramEnd"/>
            <w:r w:rsidRPr="009C3901">
              <w:rPr>
                <w:sz w:val="24"/>
                <w:szCs w:val="24"/>
              </w:rPr>
              <w:t>:</w:t>
            </w:r>
          </w:p>
          <w:p w:rsidR="00E35DB9" w:rsidRPr="009C3901" w:rsidRDefault="00E35DB9" w:rsidP="004B2D0B">
            <w:pPr>
              <w:pStyle w:val="10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>организация работы с одаренными детьми;</w:t>
            </w:r>
          </w:p>
          <w:p w:rsidR="00E35DB9" w:rsidRPr="009C3901" w:rsidRDefault="00E35DB9" w:rsidP="004B2D0B">
            <w:pPr>
              <w:pStyle w:val="10"/>
              <w:numPr>
                <w:ilvl w:val="0"/>
                <w:numId w:val="14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>организация работы с детьми-инвалидами в условиях домашнего обучения (индивидуальное обучение);</w:t>
            </w:r>
          </w:p>
          <w:p w:rsidR="00E35DB9" w:rsidRPr="009C3901" w:rsidRDefault="00E35DB9" w:rsidP="004B2D0B">
            <w:pPr>
              <w:pStyle w:val="10"/>
              <w:numPr>
                <w:ilvl w:val="0"/>
                <w:numId w:val="14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 xml:space="preserve">разработка и внедрение индивидуальных планов развития детей с ОВЗ в условиях обучения в группе. </w:t>
            </w:r>
            <w:proofErr w:type="gramStart"/>
            <w:r w:rsidRPr="009C3901">
              <w:rPr>
                <w:sz w:val="24"/>
                <w:szCs w:val="24"/>
              </w:rPr>
              <w:t>Доля лиц, полностью удовлетворенных созданными условиями для индивидуальной работы с обучающимися от числа опрошенных респондентов, должна составлять не менее 80%.</w:t>
            </w:r>
            <w:proofErr w:type="gramEnd"/>
          </w:p>
        </w:tc>
        <w:tc>
          <w:tcPr>
            <w:tcW w:w="1843" w:type="dxa"/>
          </w:tcPr>
          <w:p w:rsidR="00E35DB9" w:rsidRPr="009C3901" w:rsidRDefault="00E35DB9" w:rsidP="004B2D0B">
            <w:pPr>
              <w:pStyle w:val="10"/>
              <w:shd w:val="clear" w:color="auto" w:fill="auto"/>
              <w:spacing w:line="240" w:lineRule="auto"/>
              <w:ind w:right="300"/>
              <w:jc w:val="righ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>2018 год</w:t>
            </w:r>
          </w:p>
        </w:tc>
        <w:tc>
          <w:tcPr>
            <w:tcW w:w="6946" w:type="dxa"/>
          </w:tcPr>
          <w:p w:rsidR="00E35DB9" w:rsidRPr="009C3901" w:rsidRDefault="00E35DB9" w:rsidP="004B2D0B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360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>В МБ</w:t>
            </w:r>
            <w:r w:rsidR="00433ADB">
              <w:rPr>
                <w:sz w:val="24"/>
                <w:szCs w:val="24"/>
              </w:rPr>
              <w:t>ОУ СОШ №46</w:t>
            </w:r>
            <w:r w:rsidRPr="009C3901">
              <w:rPr>
                <w:sz w:val="24"/>
                <w:szCs w:val="24"/>
              </w:rPr>
              <w:t xml:space="preserve"> проводятся мероприятия по созданию условий для индивидуальной работы с </w:t>
            </w:r>
            <w:proofErr w:type="gramStart"/>
            <w:r w:rsidRPr="009C3901">
              <w:rPr>
                <w:sz w:val="24"/>
                <w:szCs w:val="24"/>
              </w:rPr>
              <w:t>обучающимися</w:t>
            </w:r>
            <w:proofErr w:type="gramEnd"/>
            <w:r w:rsidRPr="009C3901">
              <w:rPr>
                <w:sz w:val="24"/>
                <w:szCs w:val="24"/>
              </w:rPr>
              <w:t>:</w:t>
            </w:r>
          </w:p>
          <w:p w:rsidR="00E35DB9" w:rsidRPr="009C3901" w:rsidRDefault="00E35DB9" w:rsidP="004B2D0B">
            <w:pPr>
              <w:pStyle w:val="10"/>
              <w:numPr>
                <w:ilvl w:val="0"/>
                <w:numId w:val="16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>организована индивидуальная работа с одаренными детьми по подготовке к участию в конкурсах, соревнованиях всех уровней;</w:t>
            </w:r>
          </w:p>
          <w:p w:rsidR="00E35DB9" w:rsidRPr="009C3901" w:rsidRDefault="00E35DB9" w:rsidP="004B2D0B">
            <w:pPr>
              <w:pStyle w:val="10"/>
              <w:numPr>
                <w:ilvl w:val="0"/>
                <w:numId w:val="16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 xml:space="preserve"> работа с детьми-инвалидами в условиях домашнего обучения (индивидуальное обучение - </w:t>
            </w:r>
            <w:r w:rsidR="009C3901" w:rsidRPr="009C3901">
              <w:rPr>
                <w:sz w:val="24"/>
                <w:szCs w:val="24"/>
              </w:rPr>
              <w:t xml:space="preserve"> отсутствует, т.к. дети</w:t>
            </w:r>
            <w:proofErr w:type="gramStart"/>
            <w:r w:rsidR="009C3901" w:rsidRPr="009C3901">
              <w:rPr>
                <w:sz w:val="24"/>
                <w:szCs w:val="24"/>
              </w:rPr>
              <w:t xml:space="preserve"> -– </w:t>
            </w:r>
            <w:proofErr w:type="gramEnd"/>
            <w:r w:rsidR="009C3901" w:rsidRPr="009C3901">
              <w:rPr>
                <w:sz w:val="24"/>
                <w:szCs w:val="24"/>
              </w:rPr>
              <w:t>инвалиды  получают образование в очной форме)</w:t>
            </w:r>
            <w:r w:rsidRPr="009C3901">
              <w:rPr>
                <w:sz w:val="24"/>
                <w:szCs w:val="24"/>
              </w:rPr>
              <w:t>;</w:t>
            </w:r>
          </w:p>
          <w:p w:rsidR="00E35DB9" w:rsidRPr="009C3901" w:rsidRDefault="00E35DB9" w:rsidP="004B2D0B">
            <w:pPr>
              <w:pStyle w:val="10"/>
              <w:numPr>
                <w:ilvl w:val="0"/>
                <w:numId w:val="16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>разработаны и внедряются индивидуальные планы развития детей с ОВЗ в условиях обучения в группе.</w:t>
            </w:r>
          </w:p>
          <w:p w:rsidR="00E35DB9" w:rsidRPr="009C3901" w:rsidRDefault="00E35DB9" w:rsidP="009C3901">
            <w:pPr>
              <w:pStyle w:val="10"/>
              <w:numPr>
                <w:ilvl w:val="1"/>
                <w:numId w:val="16"/>
              </w:numPr>
              <w:shd w:val="clear" w:color="auto" w:fill="auto"/>
              <w:tabs>
                <w:tab w:val="left" w:pos="365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proofErr w:type="gramStart"/>
            <w:r w:rsidRPr="009C3901">
              <w:rPr>
                <w:sz w:val="24"/>
                <w:szCs w:val="24"/>
              </w:rPr>
              <w:t>Доля лиц, полностью удовлетворенных созданными условиями для индивидуальной работы с обучающимися от числа опрошенных респондентов составляет 9</w:t>
            </w:r>
            <w:r w:rsidR="009C3901" w:rsidRPr="009C3901">
              <w:rPr>
                <w:sz w:val="24"/>
                <w:szCs w:val="24"/>
              </w:rPr>
              <w:t>8</w:t>
            </w:r>
            <w:r w:rsidRPr="009C3901">
              <w:rPr>
                <w:sz w:val="24"/>
                <w:szCs w:val="24"/>
              </w:rPr>
              <w:t>,03 %.</w:t>
            </w:r>
            <w:proofErr w:type="gramEnd"/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2.4.</w:t>
            </w:r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Мероприятия по расширению спектра дополнительных образовательных программ по направлениям:</w:t>
            </w:r>
          </w:p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- художественной направленности;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8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Физкультурно-спортивной направленности;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8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туристско-краеведческой направленности.</w:t>
            </w:r>
          </w:p>
          <w:p w:rsidR="009C3901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обучающихся, охваченных образовательными </w:t>
            </w:r>
            <w:r w:rsidRPr="004B2D0B">
              <w:rPr>
                <w:sz w:val="24"/>
                <w:szCs w:val="24"/>
              </w:rPr>
              <w:lastRenderedPageBreak/>
              <w:t xml:space="preserve">программами дополнительного образования художественной, туристско-краеведческой, </w:t>
            </w:r>
            <w:proofErr w:type="gramStart"/>
            <w:r w:rsidRPr="004B2D0B">
              <w:rPr>
                <w:sz w:val="24"/>
                <w:szCs w:val="24"/>
              </w:rPr>
              <w:t>физкультурно - спортивной</w:t>
            </w:r>
            <w:proofErr w:type="gramEnd"/>
            <w:r w:rsidRPr="004B2D0B">
              <w:rPr>
                <w:sz w:val="24"/>
                <w:szCs w:val="24"/>
              </w:rPr>
              <w:t xml:space="preserve">  направленности, и общей численности обучающихся организации </w:t>
            </w:r>
            <w:r w:rsidRPr="009C3901">
              <w:rPr>
                <w:sz w:val="24"/>
                <w:szCs w:val="24"/>
              </w:rPr>
              <w:t xml:space="preserve">должна составлять не менее 15%. </w:t>
            </w:r>
          </w:p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C3901">
              <w:rPr>
                <w:sz w:val="24"/>
                <w:szCs w:val="24"/>
              </w:rPr>
              <w:t>Доля лиц, полностью удовлетворенных наличием программ дополнительного образования от числа опрошенных респондентов, должна составлять не менее 80%.</w:t>
            </w:r>
          </w:p>
        </w:tc>
        <w:tc>
          <w:tcPr>
            <w:tcW w:w="1843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right="300"/>
              <w:jc w:val="righ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lastRenderedPageBreak/>
              <w:t>3 квартал 2018 года</w:t>
            </w:r>
          </w:p>
        </w:tc>
        <w:tc>
          <w:tcPr>
            <w:tcW w:w="6946" w:type="dxa"/>
          </w:tcPr>
          <w:p w:rsidR="00E35DB9" w:rsidRPr="009C3901" w:rsidRDefault="00E35DB9" w:rsidP="004B2D0B">
            <w:pPr>
              <w:pStyle w:val="10"/>
              <w:numPr>
                <w:ilvl w:val="0"/>
                <w:numId w:val="17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Расширился спектр дополнительных общеразвивающих программ  (11 программ). Доля обучающихся, охваченных </w:t>
            </w:r>
            <w:r w:rsidR="009C3901" w:rsidRPr="004B2D0B">
              <w:rPr>
                <w:sz w:val="24"/>
                <w:szCs w:val="24"/>
              </w:rPr>
              <w:t>об</w:t>
            </w:r>
            <w:r w:rsidR="009C3901">
              <w:rPr>
                <w:sz w:val="24"/>
                <w:szCs w:val="24"/>
              </w:rPr>
              <w:t xml:space="preserve">щеразвивающим </w:t>
            </w:r>
            <w:r w:rsidRPr="004B2D0B">
              <w:rPr>
                <w:sz w:val="24"/>
                <w:szCs w:val="24"/>
              </w:rPr>
              <w:t xml:space="preserve"> </w:t>
            </w:r>
            <w:r w:rsidRPr="009C3901">
              <w:rPr>
                <w:sz w:val="24"/>
                <w:szCs w:val="24"/>
              </w:rPr>
              <w:t>программами составляет 100% от общего числа учащихся МБОУ СОШ №46.</w:t>
            </w:r>
          </w:p>
          <w:p w:rsidR="00E35DB9" w:rsidRPr="004B2D0B" w:rsidRDefault="00E35DB9" w:rsidP="009C3901">
            <w:pPr>
              <w:pStyle w:val="10"/>
              <w:numPr>
                <w:ilvl w:val="0"/>
                <w:numId w:val="17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лиц, полностью удовлетворенных наличием программ дополнительного образования от числа опрошенных </w:t>
            </w:r>
            <w:r w:rsidRPr="004B2D0B">
              <w:rPr>
                <w:sz w:val="24"/>
                <w:szCs w:val="24"/>
              </w:rPr>
              <w:lastRenderedPageBreak/>
              <w:t xml:space="preserve">респондентов составляет </w:t>
            </w:r>
            <w:r w:rsidR="009C3901">
              <w:rPr>
                <w:sz w:val="24"/>
                <w:szCs w:val="24"/>
              </w:rPr>
              <w:t>100%</w:t>
            </w:r>
          </w:p>
        </w:tc>
      </w:tr>
      <w:tr w:rsidR="00E35DB9" w:rsidRPr="004B2D0B" w:rsidTr="004B2D0B">
        <w:tc>
          <w:tcPr>
            <w:tcW w:w="15736" w:type="dxa"/>
            <w:gridSpan w:val="4"/>
          </w:tcPr>
          <w:p w:rsidR="00E35DB9" w:rsidRPr="004B2D0B" w:rsidRDefault="00E35DB9" w:rsidP="004B2D0B">
            <w:pPr>
              <w:pStyle w:val="20"/>
              <w:shd w:val="clear" w:color="auto" w:fill="auto"/>
              <w:spacing w:after="60" w:line="240" w:lineRule="auto"/>
              <w:ind w:left="160"/>
              <w:jc w:val="center"/>
              <w:rPr>
                <w:b/>
                <w:sz w:val="24"/>
                <w:szCs w:val="24"/>
              </w:rPr>
            </w:pPr>
            <w:r w:rsidRPr="004B2D0B">
              <w:rPr>
                <w:b/>
                <w:sz w:val="24"/>
                <w:szCs w:val="24"/>
              </w:rPr>
              <w:lastRenderedPageBreak/>
              <w:t xml:space="preserve">3. Удовлетворенность получателей образовательных услуг качеством образовательной деятельности организаций </w:t>
            </w:r>
            <w:proofErr w:type="gramStart"/>
            <w:r w:rsidRPr="004B2D0B">
              <w:rPr>
                <w:b/>
                <w:sz w:val="24"/>
                <w:szCs w:val="24"/>
              </w:rPr>
              <w:t>дополнительного</w:t>
            </w:r>
            <w:proofErr w:type="gramEnd"/>
          </w:p>
          <w:p w:rsidR="00E35DB9" w:rsidRPr="004B2D0B" w:rsidRDefault="00E35DB9" w:rsidP="004B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3.1.</w:t>
            </w:r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4B2D0B">
              <w:rPr>
                <w:sz w:val="24"/>
                <w:szCs w:val="24"/>
              </w:rPr>
              <w:t>по</w:t>
            </w:r>
            <w:proofErr w:type="gramEnd"/>
            <w:r w:rsidRPr="004B2D0B">
              <w:rPr>
                <w:sz w:val="24"/>
                <w:szCs w:val="24"/>
              </w:rPr>
              <w:t>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9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информированию родителей (законных представителей) о материально-техническом обеспечении организации;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19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развитию МТ и информационной базы МБОУ СОШ №46 в соответствии с требованиями законодательства Российской Федерации в области образования.</w:t>
            </w:r>
          </w:p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лиц, удовлетворенных материально- техническим оснащением организации от числа опрошенных респондентов, должна составлять не </w:t>
            </w:r>
            <w:r w:rsidRPr="009C3901">
              <w:rPr>
                <w:sz w:val="24"/>
                <w:szCs w:val="24"/>
              </w:rPr>
              <w:t>менее 98%.</w:t>
            </w:r>
          </w:p>
        </w:tc>
        <w:tc>
          <w:tcPr>
            <w:tcW w:w="1843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2018-2019 год</w:t>
            </w:r>
          </w:p>
        </w:tc>
        <w:tc>
          <w:tcPr>
            <w:tcW w:w="6946" w:type="dxa"/>
          </w:tcPr>
          <w:p w:rsidR="00E35DB9" w:rsidRPr="004B2D0B" w:rsidRDefault="00E35DB9" w:rsidP="004B2D0B">
            <w:pPr>
              <w:pStyle w:val="10"/>
              <w:numPr>
                <w:ilvl w:val="0"/>
                <w:numId w:val="20"/>
              </w:numPr>
              <w:shd w:val="clear" w:color="auto" w:fill="auto"/>
              <w:tabs>
                <w:tab w:val="left" w:pos="350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В МБОУ СОШ №46 проводятся мероприятия по информированию родителей (законных представителей) о материально-техническом обеспечении организации </w:t>
            </w:r>
            <w:proofErr w:type="gramStart"/>
            <w:r w:rsidRPr="004B2D0B">
              <w:rPr>
                <w:sz w:val="24"/>
                <w:szCs w:val="24"/>
              </w:rPr>
              <w:t>через</w:t>
            </w:r>
            <w:proofErr w:type="gramEnd"/>
            <w:r w:rsidRPr="004B2D0B">
              <w:rPr>
                <w:sz w:val="24"/>
                <w:szCs w:val="24"/>
              </w:rPr>
              <w:t>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размещение данной информации на официальном сайте МБОУ СОШ №46;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предоставление отчета о развитии материально-технического обеспечения МБОУ СОШ №46 на родительской конференции в </w:t>
            </w:r>
            <w:r w:rsidR="009C3901">
              <w:rPr>
                <w:sz w:val="24"/>
                <w:szCs w:val="24"/>
              </w:rPr>
              <w:t xml:space="preserve">20 </w:t>
            </w:r>
            <w:r w:rsidRPr="004B2D0B">
              <w:rPr>
                <w:sz w:val="24"/>
                <w:szCs w:val="24"/>
              </w:rPr>
              <w:t>сентябре 2018 года.</w:t>
            </w:r>
          </w:p>
          <w:p w:rsidR="00E35DB9" w:rsidRPr="004B2D0B" w:rsidRDefault="00E35DB9" w:rsidP="00466408">
            <w:pPr>
              <w:pStyle w:val="10"/>
              <w:numPr>
                <w:ilvl w:val="1"/>
                <w:numId w:val="21"/>
              </w:numPr>
              <w:shd w:val="clear" w:color="auto" w:fill="auto"/>
              <w:tabs>
                <w:tab w:val="left" w:pos="360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лиц, удовлетворенных материально-техническим оснащением организации от числа опрошенных респондентов составляет </w:t>
            </w:r>
            <w:r w:rsidR="00466408" w:rsidRPr="00466408">
              <w:rPr>
                <w:sz w:val="24"/>
                <w:szCs w:val="24"/>
              </w:rPr>
              <w:t>98,28</w:t>
            </w:r>
            <w:r w:rsidRPr="00466408">
              <w:rPr>
                <w:sz w:val="24"/>
                <w:szCs w:val="24"/>
              </w:rPr>
              <w:t xml:space="preserve"> %.</w:t>
            </w:r>
          </w:p>
        </w:tc>
      </w:tr>
      <w:tr w:rsidR="00E35DB9" w:rsidTr="004B2D0B">
        <w:tc>
          <w:tcPr>
            <w:tcW w:w="852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3.2.</w:t>
            </w:r>
          </w:p>
        </w:tc>
        <w:tc>
          <w:tcPr>
            <w:tcW w:w="6095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Мероприятия по повышению уровня удовлетворенности качеством предоставляемых образовательных услуг: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2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корректировка существующих и разработка новых дополнительных общеразвивающих программ (в соответствии с запросами получателей услуг);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организация и проведение муниципальных конкурсных мероприятий для развития творческих способностей и интересов учащихся;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организация участия обучающихся МБОУ СОШ №46 в конкурсных мероприятиях на всех уровнях;</w:t>
            </w:r>
          </w:p>
          <w:p w:rsidR="00466408" w:rsidRDefault="00E35DB9" w:rsidP="004B2D0B">
            <w:pPr>
              <w:pStyle w:val="10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 индивидуальная работа с одаренными детьми. </w:t>
            </w:r>
          </w:p>
          <w:p w:rsidR="00E35DB9" w:rsidRPr="004B2D0B" w:rsidRDefault="00E35DB9" w:rsidP="00466408">
            <w:pPr>
              <w:pStyle w:val="10"/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лиц, полностью удовлетворенных качеством предоставляемых образовательных услуг от числа </w:t>
            </w:r>
            <w:r w:rsidRPr="00466408">
              <w:rPr>
                <w:sz w:val="24"/>
                <w:szCs w:val="24"/>
              </w:rPr>
              <w:lastRenderedPageBreak/>
              <w:t>опрошенных респондентов, должна составлять не менее 98%.</w:t>
            </w:r>
          </w:p>
        </w:tc>
        <w:tc>
          <w:tcPr>
            <w:tcW w:w="1843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6946" w:type="dxa"/>
          </w:tcPr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1. В МБОУ СОШ №46 проводятся мероприятия по повышению уровня удовлетворенности качеством предоставляемых образовательных услуг: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3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проведена корректировка существующих образовательных программ на 01.09.2018г.;</w:t>
            </w:r>
          </w:p>
          <w:p w:rsidR="00E35DB9" w:rsidRPr="004B2D0B" w:rsidRDefault="00E35DB9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-разработаны и внедряются новые дополнительные общеразвивающие программы (2 программы  спортивно-оздоровительной направленности);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3"/>
              </w:numPr>
              <w:shd w:val="clear" w:color="auto" w:fill="auto"/>
              <w:tabs>
                <w:tab w:val="left" w:pos="25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обучающиеся  учреждения  принимают активное участие   в муниципальных, областных, всероссийских конкурсных мероприятиях  для развития творческих способностей и интересов учащихся;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4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педагоги организуют участие обучающихся МБОУ СОШ №46 в конкурсных мероприятиях на всех уровнях;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4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lastRenderedPageBreak/>
              <w:t>проводится индивидуальная работа с одаренными детьми по подготовке к конкурсам, соревнованиям.</w:t>
            </w:r>
          </w:p>
          <w:p w:rsidR="00E35DB9" w:rsidRPr="004B2D0B" w:rsidRDefault="00E35DB9" w:rsidP="004B2D0B">
            <w:pPr>
              <w:pStyle w:val="10"/>
              <w:numPr>
                <w:ilvl w:val="0"/>
                <w:numId w:val="23"/>
              </w:numPr>
              <w:shd w:val="clear" w:color="auto" w:fill="auto"/>
              <w:tabs>
                <w:tab w:val="left" w:pos="25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2. Доля лиц, полностью удовлетворенных качеством предоставляемых образовательных услуг от числа опрошенных респондентов составляет 100 %.</w:t>
            </w:r>
          </w:p>
        </w:tc>
      </w:tr>
      <w:tr w:rsidR="00B41ECC" w:rsidTr="004B2D0B">
        <w:tc>
          <w:tcPr>
            <w:tcW w:w="852" w:type="dxa"/>
          </w:tcPr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6095" w:type="dxa"/>
          </w:tcPr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Мероприятия по повышению имиджа МБОУ СОШ №46: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5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обеспечение устойчивого уровня качества образовательных услуг;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создание комфортной психологической среды в учреждении;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5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организация эффективного взаимодействия с социальными партнерами и общественностью города;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организация </w:t>
            </w:r>
            <w:r w:rsidRPr="004B2D0B">
              <w:rPr>
                <w:sz w:val="24"/>
                <w:szCs w:val="24"/>
                <w:lang w:val="en-US"/>
              </w:rPr>
              <w:t>PR</w:t>
            </w:r>
            <w:r w:rsidRPr="004B2D0B">
              <w:rPr>
                <w:sz w:val="24"/>
                <w:szCs w:val="24"/>
              </w:rPr>
              <w:t>-кампании о деятельности учреждения.</w:t>
            </w:r>
          </w:p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Доля лиц, готовых рекомендовать организацию родственникам и знакомым от числа опрошенных респондентов, должна составлять не менее 80%.</w:t>
            </w:r>
          </w:p>
        </w:tc>
        <w:tc>
          <w:tcPr>
            <w:tcW w:w="1843" w:type="dxa"/>
          </w:tcPr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Постоянно</w:t>
            </w:r>
          </w:p>
        </w:tc>
        <w:tc>
          <w:tcPr>
            <w:tcW w:w="6946" w:type="dxa"/>
          </w:tcPr>
          <w:p w:rsidR="00B41ECC" w:rsidRPr="004B2D0B" w:rsidRDefault="00B41ECC" w:rsidP="004B2D0B">
            <w:pPr>
              <w:pStyle w:val="10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В МБ</w:t>
            </w:r>
            <w:r w:rsidR="00466408">
              <w:rPr>
                <w:sz w:val="24"/>
                <w:szCs w:val="24"/>
              </w:rPr>
              <w:t>ОУ СОШ №46</w:t>
            </w:r>
            <w:r w:rsidRPr="004B2D0B">
              <w:rPr>
                <w:sz w:val="24"/>
                <w:szCs w:val="24"/>
              </w:rPr>
              <w:t xml:space="preserve"> проводятся мероприятия по повышению имиджа М</w:t>
            </w:r>
            <w:r w:rsidR="00466408">
              <w:rPr>
                <w:sz w:val="24"/>
                <w:szCs w:val="24"/>
              </w:rPr>
              <w:t>БОУ СОШ №46</w:t>
            </w:r>
            <w:r w:rsidRPr="004B2D0B">
              <w:rPr>
                <w:sz w:val="24"/>
                <w:szCs w:val="24"/>
              </w:rPr>
              <w:t>: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7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обеспечивается устойчивый уровень качества образовательных услуг;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7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создаются условия для комфортной психологической среды в учреждении;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7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организуется эффективное взаимодействие с социальными партнерами и общественностью города;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7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информация о деятельности учреждения регулярно освещается в СМИ и в сети «Интернет» через сайт МБ</w:t>
            </w:r>
            <w:r w:rsidR="0034465B">
              <w:rPr>
                <w:sz w:val="24"/>
                <w:szCs w:val="24"/>
              </w:rPr>
              <w:t>ОУ СОШ №46</w:t>
            </w:r>
            <w:r w:rsidRPr="004B2D0B">
              <w:rPr>
                <w:sz w:val="24"/>
                <w:szCs w:val="24"/>
              </w:rPr>
              <w:t>.</w:t>
            </w:r>
          </w:p>
          <w:p w:rsidR="00B41ECC" w:rsidRPr="004B2D0B" w:rsidRDefault="00B41ECC" w:rsidP="0034465B">
            <w:pPr>
              <w:pStyle w:val="10"/>
              <w:numPr>
                <w:ilvl w:val="1"/>
                <w:numId w:val="27"/>
              </w:numPr>
              <w:shd w:val="clear" w:color="auto" w:fill="auto"/>
              <w:tabs>
                <w:tab w:val="left" w:pos="360"/>
              </w:tabs>
              <w:spacing w:line="240" w:lineRule="auto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лиц, готовых рекомендовать организацию родственникам и знакомым от числа опрошенных респондентов составляет </w:t>
            </w:r>
            <w:r w:rsidR="0034465B">
              <w:rPr>
                <w:sz w:val="24"/>
                <w:szCs w:val="24"/>
              </w:rPr>
              <w:t>98%.</w:t>
            </w:r>
          </w:p>
        </w:tc>
      </w:tr>
      <w:tr w:rsidR="00B41ECC" w:rsidRPr="004B2D0B" w:rsidTr="004B2D0B">
        <w:tc>
          <w:tcPr>
            <w:tcW w:w="15736" w:type="dxa"/>
            <w:gridSpan w:val="4"/>
          </w:tcPr>
          <w:p w:rsidR="00B41ECC" w:rsidRPr="004B2D0B" w:rsidRDefault="00B41ECC" w:rsidP="004B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Общее удовлетворение качеством образовательной деятельности организации</w:t>
            </w:r>
          </w:p>
        </w:tc>
      </w:tr>
      <w:tr w:rsidR="00B41ECC" w:rsidTr="004B2D0B">
        <w:tc>
          <w:tcPr>
            <w:tcW w:w="852" w:type="dxa"/>
          </w:tcPr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4.1.</w:t>
            </w:r>
          </w:p>
        </w:tc>
        <w:tc>
          <w:tcPr>
            <w:tcW w:w="6095" w:type="dxa"/>
          </w:tcPr>
          <w:p w:rsidR="0034465B" w:rsidRDefault="00B41ECC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Мероприятия по аттестации педагогических работников на высшую или первую квалификационную категорию. </w:t>
            </w:r>
          </w:p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педагогических работников, аттестованных на высшую или первую квалификационную категорию, должна составлять </w:t>
            </w:r>
            <w:r w:rsidRPr="0034465B">
              <w:rPr>
                <w:sz w:val="24"/>
                <w:szCs w:val="24"/>
              </w:rPr>
              <w:t>не менее 75%.</w:t>
            </w:r>
          </w:p>
        </w:tc>
        <w:tc>
          <w:tcPr>
            <w:tcW w:w="1843" w:type="dxa"/>
          </w:tcPr>
          <w:p w:rsidR="00B41ECC" w:rsidRPr="004B2D0B" w:rsidRDefault="00B41ECC" w:rsidP="00EF284F">
            <w:pPr>
              <w:pStyle w:val="10"/>
              <w:shd w:val="clear" w:color="auto" w:fill="auto"/>
              <w:spacing w:line="240" w:lineRule="auto"/>
              <w:ind w:left="34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201</w:t>
            </w:r>
            <w:r w:rsidR="00EF284F">
              <w:rPr>
                <w:sz w:val="24"/>
                <w:szCs w:val="24"/>
              </w:rPr>
              <w:t>8</w:t>
            </w:r>
            <w:r w:rsidRPr="004B2D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946" w:type="dxa"/>
          </w:tcPr>
          <w:p w:rsidR="00B41ECC" w:rsidRPr="00EF284F" w:rsidRDefault="00B41ECC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EF284F">
              <w:rPr>
                <w:sz w:val="24"/>
                <w:szCs w:val="24"/>
              </w:rPr>
              <w:t>В МБОУ СОШ №46 проводятся мероприятия по аттестации педагогических работников на высшую и первую квалификационную категорию в соответствии с графиком прохождения аттестации.</w:t>
            </w:r>
          </w:p>
          <w:p w:rsidR="00B41ECC" w:rsidRPr="00EF284F" w:rsidRDefault="0034465B" w:rsidP="00EF284F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EF284F">
              <w:rPr>
                <w:sz w:val="24"/>
                <w:szCs w:val="24"/>
              </w:rPr>
              <w:t>На 01.09</w:t>
            </w:r>
            <w:r w:rsidR="00B41ECC" w:rsidRPr="00EF284F">
              <w:rPr>
                <w:sz w:val="24"/>
                <w:szCs w:val="24"/>
              </w:rPr>
              <w:t>.2018 года доля педагогических работников учреждения, аттестованных на первую и высшую категорию составляет 7</w:t>
            </w:r>
            <w:r w:rsidR="00EF284F" w:rsidRPr="00EF284F">
              <w:rPr>
                <w:sz w:val="24"/>
                <w:szCs w:val="24"/>
              </w:rPr>
              <w:t>7</w:t>
            </w:r>
            <w:r w:rsidR="00B41ECC" w:rsidRPr="00EF284F">
              <w:rPr>
                <w:sz w:val="24"/>
                <w:szCs w:val="24"/>
              </w:rPr>
              <w:t xml:space="preserve"> %.</w:t>
            </w:r>
          </w:p>
        </w:tc>
      </w:tr>
      <w:tr w:rsidR="00B41ECC" w:rsidTr="004B2D0B">
        <w:tc>
          <w:tcPr>
            <w:tcW w:w="852" w:type="dxa"/>
          </w:tcPr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80"/>
              <w:jc w:val="center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4.2.</w:t>
            </w:r>
          </w:p>
        </w:tc>
        <w:tc>
          <w:tcPr>
            <w:tcW w:w="6095" w:type="dxa"/>
          </w:tcPr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Мероприятия по получению педагогическими работниками профессионального педагогического образования.</w:t>
            </w:r>
          </w:p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 xml:space="preserve">Доля педагогических работников, имеющих профессиональное педагогическое образование должна составлять </w:t>
            </w:r>
            <w:r w:rsidRPr="00EF284F">
              <w:rPr>
                <w:sz w:val="24"/>
                <w:szCs w:val="24"/>
              </w:rPr>
              <w:t>100%.</w:t>
            </w:r>
          </w:p>
        </w:tc>
        <w:tc>
          <w:tcPr>
            <w:tcW w:w="1843" w:type="dxa"/>
          </w:tcPr>
          <w:p w:rsidR="00B41ECC" w:rsidRPr="004B2D0B" w:rsidRDefault="00B41ECC" w:rsidP="00EF284F">
            <w:pPr>
              <w:pStyle w:val="10"/>
              <w:shd w:val="clear" w:color="auto" w:fill="auto"/>
              <w:spacing w:line="240" w:lineRule="auto"/>
              <w:ind w:left="340"/>
              <w:jc w:val="left"/>
              <w:rPr>
                <w:sz w:val="24"/>
                <w:szCs w:val="24"/>
              </w:rPr>
            </w:pPr>
            <w:r w:rsidRPr="004B2D0B">
              <w:rPr>
                <w:sz w:val="24"/>
                <w:szCs w:val="24"/>
              </w:rPr>
              <w:t>201</w:t>
            </w:r>
            <w:r w:rsidR="00EF284F">
              <w:rPr>
                <w:sz w:val="24"/>
                <w:szCs w:val="24"/>
              </w:rPr>
              <w:t>8</w:t>
            </w:r>
            <w:r w:rsidRPr="004B2D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946" w:type="dxa"/>
          </w:tcPr>
          <w:p w:rsidR="00B41ECC" w:rsidRPr="00EF284F" w:rsidRDefault="00B41ECC" w:rsidP="00EF284F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EF284F">
              <w:rPr>
                <w:sz w:val="24"/>
                <w:szCs w:val="24"/>
              </w:rPr>
              <w:t>1. На 01.0</w:t>
            </w:r>
            <w:r w:rsidR="00EF284F">
              <w:rPr>
                <w:sz w:val="24"/>
                <w:szCs w:val="24"/>
              </w:rPr>
              <w:t>9</w:t>
            </w:r>
            <w:r w:rsidRPr="00EF284F">
              <w:rPr>
                <w:sz w:val="24"/>
                <w:szCs w:val="24"/>
              </w:rPr>
              <w:t xml:space="preserve">.2018 года в МБОУ СОШ №46  один сотрудник не имеют педагогического образования. В 2017 году он прошёл </w:t>
            </w:r>
            <w:proofErr w:type="gramStart"/>
            <w:r w:rsidRPr="00EF284F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EF284F">
              <w:rPr>
                <w:sz w:val="24"/>
                <w:szCs w:val="24"/>
              </w:rPr>
              <w:t xml:space="preserve"> профессиональной переподготовки.</w:t>
            </w:r>
          </w:p>
        </w:tc>
      </w:tr>
      <w:tr w:rsidR="00B41ECC" w:rsidTr="004B2D0B">
        <w:tc>
          <w:tcPr>
            <w:tcW w:w="852" w:type="dxa"/>
          </w:tcPr>
          <w:p w:rsidR="00B41ECC" w:rsidRPr="004B2D0B" w:rsidRDefault="00B41ECC" w:rsidP="004B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B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095" w:type="dxa"/>
          </w:tcPr>
          <w:p w:rsidR="00EF284F" w:rsidRDefault="00B41ECC" w:rsidP="004B2D0B">
            <w:pPr>
              <w:pStyle w:val="10"/>
              <w:shd w:val="clear" w:color="auto" w:fill="auto"/>
              <w:spacing w:line="240" w:lineRule="auto"/>
              <w:ind w:left="20"/>
              <w:jc w:val="left"/>
              <w:rPr>
                <w:rStyle w:val="1"/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t>Мероприятия по повышению квалификации и</w:t>
            </w:r>
            <w:r w:rsidRPr="004B2D0B">
              <w:rPr>
                <w:rStyle w:val="21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переподготовки руководящих и педагогических</w:t>
            </w:r>
            <w:r w:rsidRPr="004B2D0B">
              <w:rPr>
                <w:rStyle w:val="21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работников МБ</w:t>
            </w:r>
            <w:r w:rsidR="00EF284F">
              <w:rPr>
                <w:rStyle w:val="1"/>
                <w:sz w:val="24"/>
                <w:szCs w:val="24"/>
              </w:rPr>
              <w:t>ОУ СОШ №46</w:t>
            </w:r>
            <w:r w:rsidRPr="004B2D0B">
              <w:rPr>
                <w:rStyle w:val="1"/>
                <w:sz w:val="24"/>
                <w:szCs w:val="24"/>
              </w:rPr>
              <w:t>.</w:t>
            </w:r>
          </w:p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lastRenderedPageBreak/>
              <w:t>Доля руководящих и педагогических работников,</w:t>
            </w:r>
            <w:r w:rsidRPr="004B2D0B">
              <w:rPr>
                <w:rStyle w:val="21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прошедших повышение квалификации и</w:t>
            </w:r>
            <w:r w:rsidRPr="004B2D0B">
              <w:rPr>
                <w:rStyle w:val="21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переподготовку, должна составлять 100%.</w:t>
            </w:r>
          </w:p>
          <w:p w:rsidR="00B41ECC" w:rsidRPr="004B2D0B" w:rsidRDefault="00B41ECC" w:rsidP="004B2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lastRenderedPageBreak/>
              <w:t>Постоянно</w:t>
            </w:r>
          </w:p>
          <w:p w:rsidR="00B41ECC" w:rsidRPr="004B2D0B" w:rsidRDefault="00B41ECC" w:rsidP="004B2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41ECC" w:rsidRPr="004B2D0B" w:rsidRDefault="00B41ECC" w:rsidP="00EF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0B">
              <w:rPr>
                <w:rStyle w:val="1"/>
                <w:rFonts w:eastAsia="Calibri"/>
                <w:sz w:val="24"/>
                <w:szCs w:val="24"/>
              </w:rPr>
              <w:t>На 01.0</w:t>
            </w:r>
            <w:r w:rsidR="00EF284F">
              <w:rPr>
                <w:rStyle w:val="1"/>
                <w:rFonts w:eastAsia="Calibri"/>
                <w:sz w:val="24"/>
                <w:szCs w:val="24"/>
              </w:rPr>
              <w:t>9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.2018 года доля педагогических и руководящих работников МБ</w:t>
            </w:r>
            <w:r w:rsidR="00EF284F">
              <w:rPr>
                <w:rStyle w:val="1"/>
                <w:rFonts w:eastAsia="Calibri"/>
                <w:sz w:val="24"/>
                <w:szCs w:val="24"/>
              </w:rPr>
              <w:t>ОУ СОШ №46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 xml:space="preserve">, прошедших повышение квалификации, составляет </w:t>
            </w:r>
            <w:r w:rsidR="00EF284F">
              <w:rPr>
                <w:rStyle w:val="1"/>
                <w:rFonts w:eastAsia="Calibri"/>
                <w:sz w:val="24"/>
                <w:szCs w:val="24"/>
              </w:rPr>
              <w:t>100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 xml:space="preserve">% </w:t>
            </w:r>
            <w:r w:rsidR="00EF284F">
              <w:rPr>
                <w:rStyle w:val="1"/>
                <w:rFonts w:eastAsia="Calibri"/>
                <w:sz w:val="24"/>
                <w:szCs w:val="24"/>
              </w:rPr>
              <w:t>.</w:t>
            </w:r>
          </w:p>
        </w:tc>
      </w:tr>
      <w:tr w:rsidR="00B41ECC" w:rsidTr="004B2D0B">
        <w:tc>
          <w:tcPr>
            <w:tcW w:w="852" w:type="dxa"/>
          </w:tcPr>
          <w:p w:rsidR="00B41ECC" w:rsidRPr="004B2D0B" w:rsidRDefault="00B41ECC" w:rsidP="004B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6095" w:type="dxa"/>
          </w:tcPr>
          <w:p w:rsidR="00EF284F" w:rsidRDefault="00B41ECC" w:rsidP="00EF284F">
            <w:pPr>
              <w:rPr>
                <w:rStyle w:val="6"/>
                <w:rFonts w:eastAsia="Calibri"/>
                <w:sz w:val="24"/>
                <w:szCs w:val="24"/>
              </w:rPr>
            </w:pPr>
            <w:r w:rsidRPr="004B2D0B">
              <w:rPr>
                <w:rStyle w:val="1"/>
                <w:rFonts w:eastAsia="Calibri"/>
                <w:sz w:val="24"/>
                <w:szCs w:val="24"/>
              </w:rPr>
              <w:t>Внесение изменений в показатели стимулирующих</w:t>
            </w:r>
            <w:r w:rsidRPr="004B2D0B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4B2D0B">
              <w:rPr>
                <w:rStyle w:val="1"/>
                <w:rFonts w:eastAsia="Calibri"/>
                <w:sz w:val="24"/>
                <w:szCs w:val="24"/>
              </w:rPr>
              <w:t>выплат сотрудников</w:t>
            </w:r>
            <w:proofErr w:type="gramEnd"/>
            <w:r w:rsidRPr="004B2D0B">
              <w:rPr>
                <w:rStyle w:val="1"/>
                <w:rFonts w:eastAsia="Calibri"/>
                <w:sz w:val="24"/>
                <w:szCs w:val="24"/>
              </w:rPr>
              <w:t xml:space="preserve"> МБ</w:t>
            </w:r>
            <w:r w:rsidR="00EF284F">
              <w:rPr>
                <w:rStyle w:val="1"/>
                <w:rFonts w:eastAsia="Calibri"/>
                <w:sz w:val="24"/>
                <w:szCs w:val="24"/>
              </w:rPr>
              <w:t>ОУ СОШ №46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 xml:space="preserve"> дополнить их</w:t>
            </w:r>
            <w:r w:rsidRPr="004B2D0B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показателем отсутствия конфликтных ситуаций с</w:t>
            </w:r>
            <w:r w:rsidRPr="004B2D0B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получателями услуг.</w:t>
            </w:r>
            <w:r w:rsidRPr="004B2D0B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</w:p>
          <w:p w:rsidR="00B41ECC" w:rsidRPr="004B2D0B" w:rsidRDefault="00B41ECC" w:rsidP="00EF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0B">
              <w:rPr>
                <w:rStyle w:val="1"/>
                <w:rFonts w:eastAsia="Calibri"/>
                <w:sz w:val="24"/>
                <w:szCs w:val="24"/>
              </w:rPr>
              <w:t>Доля лиц, полностью удовлетворенных</w:t>
            </w:r>
            <w:r w:rsidRPr="004B2D0B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доброжелательностью и</w:t>
            </w:r>
            <w:r w:rsidRPr="004B2D0B">
              <w:rPr>
                <w:rStyle w:val="1"/>
                <w:rFonts w:eastAsiaTheme="minorHAns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вежливостью работников</w:t>
            </w:r>
            <w:r w:rsidRPr="004B2D0B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организации от числа опрошенных респондентов,</w:t>
            </w:r>
            <w:r w:rsidRPr="004B2D0B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должна составлять 98%.</w:t>
            </w:r>
          </w:p>
        </w:tc>
        <w:tc>
          <w:tcPr>
            <w:tcW w:w="1843" w:type="dxa"/>
          </w:tcPr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120" w:right="120" w:firstLine="220"/>
              <w:jc w:val="left"/>
              <w:rPr>
                <w:sz w:val="24"/>
                <w:szCs w:val="24"/>
              </w:rPr>
            </w:pPr>
            <w:r w:rsidRPr="004B2D0B">
              <w:rPr>
                <w:rStyle w:val="31"/>
                <w:sz w:val="24"/>
                <w:szCs w:val="24"/>
              </w:rPr>
              <w:t>До 1</w:t>
            </w:r>
            <w:r w:rsidRPr="004B2D0B">
              <w:rPr>
                <w:rStyle w:val="4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сентября</w:t>
            </w:r>
            <w:r w:rsidRPr="004B2D0B">
              <w:rPr>
                <w:rStyle w:val="5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2018 года</w:t>
            </w:r>
          </w:p>
          <w:p w:rsidR="00B41ECC" w:rsidRPr="004B2D0B" w:rsidRDefault="00B41ECC" w:rsidP="004B2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41ECC" w:rsidRPr="004B2D0B" w:rsidRDefault="00B41ECC" w:rsidP="00EF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0B">
              <w:rPr>
                <w:rStyle w:val="1"/>
                <w:rFonts w:eastAsia="Calibri"/>
                <w:sz w:val="24"/>
                <w:szCs w:val="24"/>
              </w:rPr>
              <w:t>Доля лиц, полностью удовлетворенных доброжелательностью</w:t>
            </w:r>
            <w:r w:rsidRPr="004B2D0B">
              <w:rPr>
                <w:rStyle w:val="7"/>
                <w:rFonts w:eastAsia="Calibr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и вежливостью работников МБ</w:t>
            </w:r>
            <w:r w:rsidR="00EF284F">
              <w:rPr>
                <w:rStyle w:val="1"/>
                <w:rFonts w:eastAsia="Calibri"/>
                <w:sz w:val="24"/>
                <w:szCs w:val="24"/>
              </w:rPr>
              <w:t xml:space="preserve">ОУ СОШ №46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от числа</w:t>
            </w:r>
            <w:r w:rsidRPr="004B2D0B">
              <w:rPr>
                <w:rStyle w:val="7"/>
                <w:rFonts w:eastAsia="Calibr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опрошенных респондентов, составляет 100%</w:t>
            </w:r>
          </w:p>
        </w:tc>
      </w:tr>
      <w:tr w:rsidR="00B41ECC" w:rsidTr="004B2D0B">
        <w:tc>
          <w:tcPr>
            <w:tcW w:w="852" w:type="dxa"/>
          </w:tcPr>
          <w:p w:rsidR="00B41ECC" w:rsidRPr="004B2D0B" w:rsidRDefault="004B2D0B" w:rsidP="004B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0B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095" w:type="dxa"/>
          </w:tcPr>
          <w:p w:rsidR="00B41ECC" w:rsidRPr="004B2D0B" w:rsidRDefault="00B41ECC" w:rsidP="004B2D0B">
            <w:pPr>
              <w:pStyle w:val="10"/>
              <w:shd w:val="clear" w:color="auto" w:fill="auto"/>
              <w:spacing w:line="240" w:lineRule="auto"/>
              <w:ind w:left="40" w:right="480"/>
              <w:jc w:val="left"/>
              <w:rPr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t>Мероприятия по повышению компетентности</w:t>
            </w:r>
            <w:r w:rsidRPr="004B2D0B">
              <w:rPr>
                <w:rStyle w:val="8"/>
                <w:sz w:val="24"/>
                <w:szCs w:val="24"/>
              </w:rPr>
              <w:t xml:space="preserve"> </w:t>
            </w:r>
            <w:r w:rsidR="00EF284F">
              <w:rPr>
                <w:rStyle w:val="1"/>
                <w:sz w:val="24"/>
                <w:szCs w:val="24"/>
              </w:rPr>
              <w:t>педагогических работников МБОУ СОШ №46: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8"/>
              </w:numPr>
              <w:shd w:val="clear" w:color="auto" w:fill="auto"/>
              <w:tabs>
                <w:tab w:val="left" w:pos="170"/>
              </w:tabs>
              <w:spacing w:line="240" w:lineRule="auto"/>
              <w:ind w:left="40" w:right="480"/>
              <w:jc w:val="left"/>
              <w:rPr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t>организация учеб, семинаров, конференций;</w:t>
            </w:r>
            <w:r w:rsidRPr="004B2D0B">
              <w:rPr>
                <w:rStyle w:val="8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проведение мастер-классов;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8"/>
              </w:numPr>
              <w:shd w:val="clear" w:color="auto" w:fill="auto"/>
              <w:tabs>
                <w:tab w:val="left" w:pos="184"/>
              </w:tabs>
              <w:spacing w:line="240" w:lineRule="auto"/>
              <w:ind w:left="40" w:right="480"/>
              <w:jc w:val="left"/>
              <w:rPr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t>организация участия педагогов в конкурсах</w:t>
            </w:r>
            <w:r w:rsidRPr="004B2D0B">
              <w:rPr>
                <w:rStyle w:val="8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профессионального мастерства на всех уровнях.</w:t>
            </w:r>
            <w:r w:rsidRPr="004B2D0B">
              <w:rPr>
                <w:rStyle w:val="8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Доля лиц, полностью удовлетворенных</w:t>
            </w:r>
          </w:p>
          <w:p w:rsidR="00B41ECC" w:rsidRPr="004B2D0B" w:rsidRDefault="00C11A75" w:rsidP="004B2D0B">
            <w:pPr>
              <w:pStyle w:val="10"/>
              <w:framePr w:h="220" w:wrap="around" w:hAnchor="margin" w:x="5342" w:y="5397"/>
              <w:shd w:val="clear" w:color="auto" w:fill="auto"/>
              <w:spacing w:line="240" w:lineRule="auto"/>
              <w:ind w:left="100"/>
              <w:jc w:val="left"/>
              <w:rPr>
                <w:b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компетентностью работников организации от числа опрошенных респондентов, должна составлять 98%.</w:t>
            </w:r>
          </w:p>
        </w:tc>
        <w:tc>
          <w:tcPr>
            <w:tcW w:w="1843" w:type="dxa"/>
          </w:tcPr>
          <w:p w:rsidR="00B41ECC" w:rsidRPr="004B2D0B" w:rsidRDefault="00B41ECC" w:rsidP="004B2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41ECC" w:rsidRPr="004B2D0B" w:rsidRDefault="00B41ECC" w:rsidP="004B2D0B">
            <w:pPr>
              <w:pStyle w:val="10"/>
              <w:numPr>
                <w:ilvl w:val="1"/>
                <w:numId w:val="28"/>
              </w:numPr>
              <w:shd w:val="clear" w:color="auto" w:fill="auto"/>
              <w:tabs>
                <w:tab w:val="left" w:pos="260"/>
              </w:tabs>
              <w:spacing w:line="240" w:lineRule="auto"/>
              <w:ind w:left="20" w:right="60"/>
              <w:jc w:val="left"/>
              <w:rPr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t>В МБ</w:t>
            </w:r>
            <w:r w:rsidR="00C11A75">
              <w:rPr>
                <w:rStyle w:val="1"/>
                <w:sz w:val="24"/>
                <w:szCs w:val="24"/>
              </w:rPr>
              <w:t xml:space="preserve">ОУ СОШ №46 </w:t>
            </w:r>
            <w:r w:rsidRPr="004B2D0B">
              <w:rPr>
                <w:rStyle w:val="1"/>
                <w:sz w:val="24"/>
                <w:szCs w:val="24"/>
              </w:rPr>
              <w:t>в системе проводятся мероприятия по</w:t>
            </w:r>
            <w:r w:rsidRPr="004B2D0B">
              <w:rPr>
                <w:rStyle w:val="9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повышению компетентности педагогических работников МБ</w:t>
            </w:r>
            <w:r w:rsidR="00C11A75">
              <w:rPr>
                <w:rStyle w:val="1"/>
                <w:sz w:val="24"/>
                <w:szCs w:val="24"/>
              </w:rPr>
              <w:t>ОУ СОШ №46</w:t>
            </w:r>
            <w:r w:rsidRPr="004B2D0B">
              <w:rPr>
                <w:rStyle w:val="1"/>
                <w:sz w:val="24"/>
                <w:szCs w:val="24"/>
              </w:rPr>
              <w:t>: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8"/>
              </w:numPr>
              <w:shd w:val="clear" w:color="auto" w:fill="auto"/>
              <w:tabs>
                <w:tab w:val="left" w:pos="145"/>
              </w:tabs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t>организация учеб и семинаров;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8"/>
              </w:numPr>
              <w:shd w:val="clear" w:color="auto" w:fill="auto"/>
              <w:tabs>
                <w:tab w:val="left" w:pos="150"/>
              </w:tabs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t>проведение</w:t>
            </w:r>
            <w:r w:rsidRPr="004B2D0B">
              <w:rPr>
                <w:rStyle w:val="1"/>
                <w:rFonts w:eastAsiaTheme="minorHAns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мастер-классов;</w:t>
            </w:r>
          </w:p>
          <w:p w:rsidR="00B41ECC" w:rsidRPr="004B2D0B" w:rsidRDefault="00B41ECC" w:rsidP="004B2D0B">
            <w:pPr>
              <w:pStyle w:val="10"/>
              <w:numPr>
                <w:ilvl w:val="0"/>
                <w:numId w:val="28"/>
              </w:numPr>
              <w:shd w:val="clear" w:color="auto" w:fill="auto"/>
              <w:tabs>
                <w:tab w:val="left" w:pos="154"/>
              </w:tabs>
              <w:spacing w:line="240" w:lineRule="auto"/>
              <w:ind w:left="20" w:right="60"/>
              <w:jc w:val="left"/>
              <w:rPr>
                <w:sz w:val="24"/>
                <w:szCs w:val="24"/>
              </w:rPr>
            </w:pPr>
            <w:r w:rsidRPr="004B2D0B">
              <w:rPr>
                <w:rStyle w:val="1"/>
                <w:sz w:val="24"/>
                <w:szCs w:val="24"/>
              </w:rPr>
              <w:t>организация участия педагогов в конкурсах</w:t>
            </w:r>
            <w:r w:rsidRPr="004B2D0B">
              <w:rPr>
                <w:rStyle w:val="9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sz w:val="24"/>
                <w:szCs w:val="24"/>
              </w:rPr>
              <w:t>профессионального мастерства на всех уровнях.</w:t>
            </w:r>
          </w:p>
          <w:p w:rsidR="00B41ECC" w:rsidRPr="004B2D0B" w:rsidRDefault="00B41ECC" w:rsidP="004B2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0B">
              <w:rPr>
                <w:rStyle w:val="1"/>
                <w:rFonts w:eastAsia="Calibri"/>
                <w:sz w:val="24"/>
                <w:szCs w:val="24"/>
              </w:rPr>
              <w:t>Доля лиц, полностью удовлетворенных компетентностью</w:t>
            </w:r>
            <w:r w:rsidRPr="004B2D0B">
              <w:rPr>
                <w:rStyle w:val="9"/>
                <w:rFonts w:eastAsia="Calibr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работников организации от числа опрошенных респондентов,</w:t>
            </w:r>
            <w:r w:rsidRPr="004B2D0B">
              <w:rPr>
                <w:rStyle w:val="9"/>
                <w:rFonts w:eastAsia="Calibri"/>
                <w:sz w:val="24"/>
                <w:szCs w:val="24"/>
              </w:rPr>
              <w:t xml:space="preserve"> </w:t>
            </w:r>
            <w:r w:rsidRPr="004B2D0B">
              <w:rPr>
                <w:rStyle w:val="1"/>
                <w:rFonts w:eastAsia="Calibri"/>
                <w:sz w:val="24"/>
                <w:szCs w:val="24"/>
              </w:rPr>
              <w:t>составляет 97,76 %.</w:t>
            </w:r>
          </w:p>
        </w:tc>
      </w:tr>
    </w:tbl>
    <w:p w:rsidR="00A74F25" w:rsidRDefault="00A74F25">
      <w:pPr>
        <w:rPr>
          <w:b/>
          <w:sz w:val="24"/>
          <w:szCs w:val="24"/>
        </w:rPr>
      </w:pPr>
    </w:p>
    <w:p w:rsidR="00433ADB" w:rsidRPr="00433ADB" w:rsidRDefault="00433ADB">
      <w:pPr>
        <w:rPr>
          <w:rFonts w:ascii="Times New Roman" w:hAnsi="Times New Roman" w:cs="Times New Roman"/>
          <w:sz w:val="24"/>
          <w:szCs w:val="24"/>
        </w:rPr>
      </w:pPr>
      <w:r w:rsidRPr="00433ADB">
        <w:rPr>
          <w:rFonts w:ascii="Times New Roman" w:hAnsi="Times New Roman" w:cs="Times New Roman"/>
          <w:sz w:val="24"/>
          <w:szCs w:val="24"/>
        </w:rPr>
        <w:t xml:space="preserve">Руководитель учреждения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   </w:t>
      </w:r>
      <w:r w:rsidRPr="00433ADB">
        <w:rPr>
          <w:rFonts w:ascii="Times New Roman" w:hAnsi="Times New Roman" w:cs="Times New Roman"/>
          <w:sz w:val="24"/>
          <w:szCs w:val="24"/>
        </w:rPr>
        <w:t>С.Н.Молоткурова</w:t>
      </w:r>
    </w:p>
    <w:sectPr w:rsidR="00433ADB" w:rsidRPr="00433ADB" w:rsidSect="00E35D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3B3"/>
    <w:multiLevelType w:val="multilevel"/>
    <w:tmpl w:val="9438D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20B11"/>
    <w:multiLevelType w:val="multilevel"/>
    <w:tmpl w:val="826037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63893"/>
    <w:multiLevelType w:val="multilevel"/>
    <w:tmpl w:val="50625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D5E02"/>
    <w:multiLevelType w:val="multilevel"/>
    <w:tmpl w:val="9D8EE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FF66DD"/>
    <w:multiLevelType w:val="multilevel"/>
    <w:tmpl w:val="F112D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756C41"/>
    <w:multiLevelType w:val="multilevel"/>
    <w:tmpl w:val="9E325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0D380B"/>
    <w:multiLevelType w:val="multilevel"/>
    <w:tmpl w:val="6F14CE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015824"/>
    <w:multiLevelType w:val="hybridMultilevel"/>
    <w:tmpl w:val="39B2D1B2"/>
    <w:lvl w:ilvl="0" w:tplc="826CD30E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3176291"/>
    <w:multiLevelType w:val="multilevel"/>
    <w:tmpl w:val="3DFA1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880B69"/>
    <w:multiLevelType w:val="multilevel"/>
    <w:tmpl w:val="EF9E4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2267A2"/>
    <w:multiLevelType w:val="multilevel"/>
    <w:tmpl w:val="1D2C8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E622AA"/>
    <w:multiLevelType w:val="multilevel"/>
    <w:tmpl w:val="04C07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A073F9"/>
    <w:multiLevelType w:val="multilevel"/>
    <w:tmpl w:val="CE5C1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C3124B"/>
    <w:multiLevelType w:val="multilevel"/>
    <w:tmpl w:val="F356B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723B89"/>
    <w:multiLevelType w:val="multilevel"/>
    <w:tmpl w:val="74EAD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AF4F3E"/>
    <w:multiLevelType w:val="multilevel"/>
    <w:tmpl w:val="71F2C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4266DE"/>
    <w:multiLevelType w:val="multilevel"/>
    <w:tmpl w:val="D7AC8C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386D54"/>
    <w:multiLevelType w:val="multilevel"/>
    <w:tmpl w:val="D954F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3737F0"/>
    <w:multiLevelType w:val="multilevel"/>
    <w:tmpl w:val="6BE0C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C35DBE"/>
    <w:multiLevelType w:val="multilevel"/>
    <w:tmpl w:val="F98629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287D4E"/>
    <w:multiLevelType w:val="multilevel"/>
    <w:tmpl w:val="F0580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CE2930"/>
    <w:multiLevelType w:val="multilevel"/>
    <w:tmpl w:val="8490F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0A2274"/>
    <w:multiLevelType w:val="multilevel"/>
    <w:tmpl w:val="E1E0C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FE664E"/>
    <w:multiLevelType w:val="multilevel"/>
    <w:tmpl w:val="13E8F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F84CF3"/>
    <w:multiLevelType w:val="multilevel"/>
    <w:tmpl w:val="9CCCA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BC3B87"/>
    <w:multiLevelType w:val="multilevel"/>
    <w:tmpl w:val="D27EA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B45349"/>
    <w:multiLevelType w:val="multilevel"/>
    <w:tmpl w:val="9E5834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6A5922"/>
    <w:multiLevelType w:val="multilevel"/>
    <w:tmpl w:val="803CD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10"/>
  </w:num>
  <w:num w:numId="5">
    <w:abstractNumId w:val="25"/>
  </w:num>
  <w:num w:numId="6">
    <w:abstractNumId w:val="17"/>
  </w:num>
  <w:num w:numId="7">
    <w:abstractNumId w:val="18"/>
  </w:num>
  <w:num w:numId="8">
    <w:abstractNumId w:val="12"/>
  </w:num>
  <w:num w:numId="9">
    <w:abstractNumId w:val="20"/>
  </w:num>
  <w:num w:numId="10">
    <w:abstractNumId w:val="14"/>
  </w:num>
  <w:num w:numId="11">
    <w:abstractNumId w:val="23"/>
  </w:num>
  <w:num w:numId="12">
    <w:abstractNumId w:val="27"/>
  </w:num>
  <w:num w:numId="13">
    <w:abstractNumId w:val="19"/>
  </w:num>
  <w:num w:numId="14">
    <w:abstractNumId w:val="15"/>
  </w:num>
  <w:num w:numId="15">
    <w:abstractNumId w:val="4"/>
  </w:num>
  <w:num w:numId="16">
    <w:abstractNumId w:val="2"/>
  </w:num>
  <w:num w:numId="17">
    <w:abstractNumId w:val="7"/>
  </w:num>
  <w:num w:numId="18">
    <w:abstractNumId w:val="9"/>
  </w:num>
  <w:num w:numId="19">
    <w:abstractNumId w:val="22"/>
  </w:num>
  <w:num w:numId="20">
    <w:abstractNumId w:val="11"/>
  </w:num>
  <w:num w:numId="21">
    <w:abstractNumId w:val="21"/>
  </w:num>
  <w:num w:numId="22">
    <w:abstractNumId w:val="0"/>
  </w:num>
  <w:num w:numId="23">
    <w:abstractNumId w:val="6"/>
  </w:num>
  <w:num w:numId="24">
    <w:abstractNumId w:val="1"/>
  </w:num>
  <w:num w:numId="25">
    <w:abstractNumId w:val="3"/>
  </w:num>
  <w:num w:numId="26">
    <w:abstractNumId w:val="8"/>
  </w:num>
  <w:num w:numId="27">
    <w:abstractNumId w:val="26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BB7"/>
    <w:rsid w:val="0023711A"/>
    <w:rsid w:val="0034465B"/>
    <w:rsid w:val="00433ADB"/>
    <w:rsid w:val="00466408"/>
    <w:rsid w:val="004B2D0B"/>
    <w:rsid w:val="004F7BB7"/>
    <w:rsid w:val="009C3901"/>
    <w:rsid w:val="00A74F25"/>
    <w:rsid w:val="00B41ECC"/>
    <w:rsid w:val="00C11A75"/>
    <w:rsid w:val="00E35DB9"/>
    <w:rsid w:val="00E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0"/>
    <w:rsid w:val="00E35D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35D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"/>
    <w:link w:val="a4"/>
    <w:rsid w:val="00E35DB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35D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E35DB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5D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4"/>
    <w:rsid w:val="00B41EC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2"/>
    <w:basedOn w:val="a4"/>
    <w:rsid w:val="00B41EC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6"/>
    <w:basedOn w:val="a4"/>
    <w:rsid w:val="00B41EC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7"/>
    <w:basedOn w:val="a4"/>
    <w:rsid w:val="00B41EC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3"/>
    <w:basedOn w:val="a4"/>
    <w:rsid w:val="00B41EC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4"/>
    <w:basedOn w:val="a4"/>
    <w:rsid w:val="00B41EC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5"/>
    <w:basedOn w:val="a4"/>
    <w:rsid w:val="00B41EC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8"/>
    <w:basedOn w:val="a4"/>
    <w:rsid w:val="00B41EC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">
    <w:name w:val="Основной текст9"/>
    <w:basedOn w:val="a4"/>
    <w:rsid w:val="00B41ECC"/>
    <w:rPr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 №46</cp:lastModifiedBy>
  <cp:revision>9</cp:revision>
  <cp:lastPrinted>2018-12-13T05:06:00Z</cp:lastPrinted>
  <dcterms:created xsi:type="dcterms:W3CDTF">2018-12-12T16:26:00Z</dcterms:created>
  <dcterms:modified xsi:type="dcterms:W3CDTF">2018-12-13T05:06:00Z</dcterms:modified>
</cp:coreProperties>
</file>