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00806AA0">
        <w:rPr>
          <w:rFonts w:ascii="Times New Roman" w:hAnsi="Times New Roman" w:cs="Times New Roman"/>
          <w:b/>
          <w:bCs/>
          <w:color w:val="333333"/>
          <w:sz w:val="32"/>
          <w:szCs w:val="32"/>
        </w:rPr>
        <w:t>Для поступления в вуз потребуется</w:t>
      </w:r>
      <w:r w:rsidR="00806AA0" w:rsidRPr="00806AA0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Pr="00806AA0">
        <w:rPr>
          <w:rFonts w:ascii="Times New Roman" w:hAnsi="Times New Roman" w:cs="Times New Roman"/>
          <w:b/>
          <w:bCs/>
          <w:color w:val="333333"/>
          <w:sz w:val="32"/>
          <w:szCs w:val="32"/>
        </w:rPr>
        <w:t>электронная подпись</w:t>
      </w:r>
    </w:p>
    <w:p w:rsidR="00DD622E" w:rsidRDefault="00DD622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4059"/>
          <w:sz w:val="24"/>
          <w:szCs w:val="24"/>
        </w:rPr>
      </w:pP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4059"/>
          <w:sz w:val="24"/>
          <w:szCs w:val="24"/>
        </w:rPr>
      </w:pPr>
      <w:r w:rsidRPr="00806AA0">
        <w:rPr>
          <w:rFonts w:ascii="Times New Roman" w:hAnsi="Times New Roman" w:cs="Times New Roman"/>
          <w:b/>
          <w:bCs/>
          <w:color w:val="334059"/>
          <w:sz w:val="24"/>
          <w:szCs w:val="24"/>
        </w:rPr>
        <w:t>27 мая на сайте Кадастровой палаты РФ опубликована информация о дистанционной</w:t>
      </w:r>
      <w:r w:rsidR="00DD622E">
        <w:rPr>
          <w:rFonts w:ascii="Times New Roman" w:hAnsi="Times New Roman" w:cs="Times New Roman"/>
          <w:b/>
          <w:bCs/>
          <w:color w:val="334059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b/>
          <w:bCs/>
          <w:color w:val="334059"/>
          <w:sz w:val="24"/>
          <w:szCs w:val="24"/>
        </w:rPr>
        <w:t>подаче документов в российские вузы.</w:t>
      </w:r>
    </w:p>
    <w:p w:rsidR="00DD622E" w:rsidRDefault="00DD622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4059"/>
          <w:sz w:val="24"/>
          <w:szCs w:val="24"/>
        </w:rPr>
      </w:pP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4059"/>
          <w:sz w:val="24"/>
          <w:szCs w:val="24"/>
        </w:rPr>
      </w:pPr>
      <w:r w:rsidRPr="00806AA0">
        <w:rPr>
          <w:rFonts w:ascii="Times New Roman" w:hAnsi="Times New Roman" w:cs="Times New Roman"/>
          <w:color w:val="334059"/>
          <w:sz w:val="24"/>
          <w:szCs w:val="24"/>
        </w:rPr>
        <w:t>В условиях пандемии большинство российских вузов меняют условия подачи документов для</w:t>
      </w:r>
      <w:r w:rsidR="00DD622E">
        <w:rPr>
          <w:rFonts w:ascii="Times New Roman" w:hAnsi="Times New Roman" w:cs="Times New Roman"/>
          <w:color w:val="334059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334059"/>
          <w:sz w:val="24"/>
          <w:szCs w:val="24"/>
        </w:rPr>
        <w:t>поступления. Теперь для дистанционной подачи документов абитуриенту потребуется электронная</w:t>
      </w:r>
      <w:r w:rsidR="00806AA0">
        <w:rPr>
          <w:rFonts w:ascii="Times New Roman" w:hAnsi="Times New Roman" w:cs="Times New Roman"/>
          <w:color w:val="334059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334059"/>
          <w:sz w:val="24"/>
          <w:szCs w:val="24"/>
        </w:rPr>
        <w:t>подпись.</w:t>
      </w: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Электронный способ подачи документов в российские вузы, во-первых, позволяет </w:t>
      </w:r>
      <w:proofErr w:type="spellStart"/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>экономитьвремя</w:t>
      </w:r>
      <w:proofErr w:type="spellEnd"/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и деньги, которые абитуриенты могли бы потратить на дорогу, а во-вторых, актуален </w:t>
      </w:r>
      <w:proofErr w:type="spellStart"/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>всложившейся</w:t>
      </w:r>
      <w:proofErr w:type="spellEnd"/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эпидемиологической обстановке в стране, так как позволяет избежать </w:t>
      </w:r>
      <w:proofErr w:type="spellStart"/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>физическогоконтакта</w:t>
      </w:r>
      <w:proofErr w:type="spellEnd"/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с другими людьми. Всё, что понадобится для дистанционной подачи документов в вуз, </w:t>
      </w:r>
      <w:proofErr w:type="gramStart"/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>–п</w:t>
      </w:r>
      <w:proofErr w:type="gramEnd"/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>акет необходимых документов и наличие сертификата электронной подписи у поступающего.</w:t>
      </w: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color w:val="212121"/>
          <w:sz w:val="24"/>
          <w:szCs w:val="24"/>
        </w:rPr>
        <w:t>Применение электронной подписи существенно увеличивает возможности при выборе вуза у</w:t>
      </w: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color w:val="212121"/>
          <w:sz w:val="24"/>
          <w:szCs w:val="24"/>
        </w:rPr>
        <w:t xml:space="preserve">поступающих – </w:t>
      </w:r>
      <w:r w:rsidRPr="00806AA0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абитуриенты могут подать документы сразу в несколько понравившихся вузов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 xml:space="preserve">– иупрощает их взаимодействие с приемной комиссией. Так, например, абитуриент из </w:t>
      </w:r>
      <w:r w:rsidR="00D83C0A" w:rsidRPr="00806AA0">
        <w:rPr>
          <w:rFonts w:ascii="Times New Roman" w:hAnsi="Times New Roman" w:cs="Times New Roman"/>
          <w:color w:val="212121"/>
          <w:sz w:val="24"/>
          <w:szCs w:val="24"/>
        </w:rPr>
        <w:t>Режа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может подать документы в московский вуз, не выезжая из родного региона. Таким образом,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экономится не только время – документы попадают в приемную комиссию мгновенно, – но и деньги,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которые поступающие тратят на дорогу до выбранного учебного заведения.</w:t>
      </w: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color w:val="212121"/>
          <w:sz w:val="24"/>
          <w:szCs w:val="24"/>
        </w:rPr>
        <w:t>Для дистанционной подачи собранного пакета документов по списку вуза необходимо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наличие квалифицированной электронной подписи для физического лица. Получить ее может любой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гражданин старше 14 лет. Сделать это можно в любом удостоверяющем центре, аккредитованном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806AA0">
        <w:rPr>
          <w:rFonts w:ascii="Times New Roman" w:hAnsi="Times New Roman" w:cs="Times New Roman"/>
          <w:color w:val="0000FF"/>
          <w:sz w:val="24"/>
          <w:szCs w:val="24"/>
        </w:rPr>
        <w:t>Минкомсвязи</w:t>
      </w:r>
      <w:proofErr w:type="spellEnd"/>
      <w:r w:rsidRPr="00806AA0">
        <w:rPr>
          <w:rFonts w:ascii="Times New Roman" w:hAnsi="Times New Roman" w:cs="Times New Roman"/>
          <w:color w:val="0000FF"/>
          <w:sz w:val="24"/>
          <w:szCs w:val="24"/>
        </w:rPr>
        <w:t xml:space="preserve"> России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. В Свердловской области крупнейшим удостоверяющим центром, имеющим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доверенные сервисные центры в большинстве городов области, является группа компаний СКБ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-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Контур.</w:t>
      </w:r>
    </w:p>
    <w:p w:rsidR="00D83C0A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color w:val="212121"/>
          <w:sz w:val="24"/>
          <w:szCs w:val="24"/>
        </w:rPr>
        <w:t>Для получения сертификата заявителю требуется несколько документов: паспорт, СНИЛС, ИНН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и согласие на обработку персональных данных, подписанное родителями абитуриента, если на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момент подачи заявления ему не исполнилось 18 лет. Для удостоверения личности заявителя ему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необходимо лично посетить сервисный центр, представить документы, оплатить услугу и подписать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заявление на изготовление сертификата. Сам процесс получения сертификата организован в Личном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Кабинете заявителя (на его домашнем компьютере), где он авторизуется по личному номеру сотового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телефона, таким образом, никто, кроме законного владельца, не получит доступ к созданному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 xml:space="preserve">сертификату. </w:t>
      </w: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color w:val="212121"/>
          <w:sz w:val="24"/>
          <w:szCs w:val="24"/>
        </w:rPr>
        <w:t>Стоимость услуги по выпуску КЭП —</w:t>
      </w:r>
      <w:bookmarkStart w:id="0" w:name="_GoBack"/>
      <w:bookmarkEnd w:id="0"/>
      <w:r w:rsidR="003D6F9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83C0A" w:rsidRPr="00806AA0">
        <w:rPr>
          <w:rFonts w:ascii="Times New Roman" w:hAnsi="Times New Roman" w:cs="Times New Roman"/>
          <w:sz w:val="24"/>
          <w:szCs w:val="24"/>
        </w:rPr>
        <w:t>от 500 руб</w:t>
      </w:r>
      <w:proofErr w:type="gramStart"/>
      <w:r w:rsidR="00D83C0A" w:rsidRPr="00806AA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D83C0A" w:rsidRPr="00806AA0">
        <w:rPr>
          <w:rFonts w:ascii="Times New Roman" w:hAnsi="Times New Roman" w:cs="Times New Roman"/>
          <w:sz w:val="24"/>
          <w:szCs w:val="24"/>
        </w:rPr>
        <w:t>на 3 месяца и без встроенной лицензии программы для шифрования КРИПТО ПРО. Стоимость КЭП на год и с лицензией – 1200 руб.</w:t>
      </w: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color w:val="212121"/>
          <w:sz w:val="24"/>
          <w:szCs w:val="24"/>
        </w:rPr>
        <w:t>Полученный сертификат можно использовать не только для подачи документов, но и для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 xml:space="preserve">работы на государственных порталах: </w:t>
      </w:r>
      <w:proofErr w:type="spellStart"/>
      <w:r w:rsidRPr="00806AA0">
        <w:rPr>
          <w:rFonts w:ascii="Times New Roman" w:hAnsi="Times New Roman" w:cs="Times New Roman"/>
          <w:color w:val="212121"/>
          <w:sz w:val="24"/>
          <w:szCs w:val="24"/>
        </w:rPr>
        <w:t>Госуслугах</w:t>
      </w:r>
      <w:proofErr w:type="spellEnd"/>
      <w:r w:rsidRPr="00806AA0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gramStart"/>
      <w:r w:rsidRPr="00806AA0">
        <w:rPr>
          <w:rFonts w:ascii="Times New Roman" w:hAnsi="Times New Roman" w:cs="Times New Roman"/>
          <w:color w:val="212121"/>
          <w:sz w:val="24"/>
          <w:szCs w:val="24"/>
        </w:rPr>
        <w:t>портале</w:t>
      </w:r>
      <w:proofErr w:type="gramEnd"/>
      <w:r w:rsidRPr="00806AA0">
        <w:rPr>
          <w:rFonts w:ascii="Times New Roman" w:hAnsi="Times New Roman" w:cs="Times New Roman"/>
          <w:color w:val="212121"/>
          <w:sz w:val="24"/>
          <w:szCs w:val="24"/>
        </w:rPr>
        <w:t xml:space="preserve"> ФНС и других. С его помощью, например,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можно подать заявление на регистрацию ИП и получить любые услуги без личной явки в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государственное учреждение.</w:t>
      </w: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color w:val="212121"/>
          <w:sz w:val="24"/>
          <w:szCs w:val="24"/>
        </w:rPr>
        <w:t>Следует учесть, что у разных вузов — разные варианты дистанционной подачи документов, и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разные способы подписания документов полученной электронной подписью. Об этом заранее</w:t>
      </w:r>
      <w:r w:rsidR="00806AA0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806AA0">
        <w:rPr>
          <w:rFonts w:ascii="Times New Roman" w:hAnsi="Times New Roman" w:cs="Times New Roman"/>
          <w:color w:val="212121"/>
          <w:sz w:val="24"/>
          <w:szCs w:val="24"/>
        </w:rPr>
        <w:t>следует проконсультироваться в приемной комиссии вуза.</w:t>
      </w: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color w:val="212121"/>
          <w:sz w:val="24"/>
          <w:szCs w:val="24"/>
        </w:rPr>
        <w:t xml:space="preserve">Подробно о </w:t>
      </w:r>
      <w:proofErr w:type="gramStart"/>
      <w:r w:rsidRPr="00806AA0">
        <w:rPr>
          <w:rFonts w:ascii="Times New Roman" w:hAnsi="Times New Roman" w:cs="Times New Roman"/>
          <w:color w:val="212121"/>
          <w:sz w:val="24"/>
          <w:szCs w:val="24"/>
        </w:rPr>
        <w:t>том</w:t>
      </w:r>
      <w:proofErr w:type="gramEnd"/>
      <w:r w:rsidRPr="00806AA0">
        <w:rPr>
          <w:rFonts w:ascii="Times New Roman" w:hAnsi="Times New Roman" w:cs="Times New Roman"/>
          <w:color w:val="212121"/>
          <w:sz w:val="24"/>
          <w:szCs w:val="24"/>
        </w:rPr>
        <w:t xml:space="preserve"> как быстро получить КЭП для абитуриента, и договориться о посещении СЦ</w:t>
      </w:r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06AA0">
        <w:rPr>
          <w:rFonts w:ascii="Times New Roman" w:hAnsi="Times New Roman" w:cs="Times New Roman"/>
          <w:color w:val="212121"/>
          <w:sz w:val="24"/>
          <w:szCs w:val="24"/>
        </w:rPr>
        <w:t>для удостоверения личности, вы можете по телефонам: 5-00-21, +7 912 675 5613. Сервисный центр</w:t>
      </w:r>
    </w:p>
    <w:p w:rsidR="00BC49CE" w:rsidRPr="00806AA0" w:rsidRDefault="00BC49CE" w:rsidP="00806AA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AA0">
        <w:rPr>
          <w:rFonts w:ascii="Times New Roman" w:hAnsi="Times New Roman" w:cs="Times New Roman"/>
          <w:color w:val="212121"/>
          <w:sz w:val="24"/>
          <w:szCs w:val="24"/>
        </w:rPr>
        <w:t xml:space="preserve">СКБ Контур находится по адресу: г. Реж, ул. Красноармейская, д.22, второй этаж -  офис </w:t>
      </w:r>
      <w:r w:rsidRPr="00806AA0">
        <w:rPr>
          <w:rFonts w:ascii="Times New Roman" w:hAnsi="Times New Roman" w:cs="Times New Roman"/>
          <w:sz w:val="24"/>
          <w:szCs w:val="24"/>
        </w:rPr>
        <w:t>ООО «Гарант-Реж» - официального представителя  АО «СКБ-Контур».</w:t>
      </w:r>
      <w:proofErr w:type="gramEnd"/>
    </w:p>
    <w:p w:rsidR="00BC49CE" w:rsidRPr="00806AA0" w:rsidRDefault="00BC49CE" w:rsidP="00806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A0">
        <w:rPr>
          <w:rFonts w:ascii="Times New Roman" w:hAnsi="Times New Roman" w:cs="Times New Roman"/>
          <w:sz w:val="24"/>
          <w:szCs w:val="24"/>
        </w:rPr>
        <w:t xml:space="preserve">Тел.8(34364)32205, 89090064895, </w:t>
      </w:r>
      <w:proofErr w:type="spellStart"/>
      <w:r w:rsidRPr="00806AA0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806AA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806AA0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806AA0">
        <w:rPr>
          <w:rFonts w:ascii="Times New Roman" w:hAnsi="Times New Roman" w:cs="Times New Roman"/>
          <w:sz w:val="24"/>
          <w:szCs w:val="24"/>
        </w:rPr>
        <w:t xml:space="preserve">  - </w:t>
      </w:r>
      <w:hyperlink r:id="rId5" w:history="1">
        <w:r w:rsidRPr="00806AA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partnerrezh</w:t>
        </w:r>
        <w:r w:rsidRPr="00806AA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06AA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806AA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806AA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113D5" w:rsidRPr="00806AA0" w:rsidRDefault="00B113D5" w:rsidP="00806AA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113D5" w:rsidRPr="00806AA0" w:rsidSect="00B47F8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11A37"/>
    <w:multiLevelType w:val="hybridMultilevel"/>
    <w:tmpl w:val="FA7C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650"/>
    <w:rsid w:val="002F7DB7"/>
    <w:rsid w:val="003D6F97"/>
    <w:rsid w:val="00695187"/>
    <w:rsid w:val="00806AA0"/>
    <w:rsid w:val="0088573A"/>
    <w:rsid w:val="009C743F"/>
    <w:rsid w:val="009E1650"/>
    <w:rsid w:val="00A00860"/>
    <w:rsid w:val="00B113D5"/>
    <w:rsid w:val="00B47F8E"/>
    <w:rsid w:val="00BC49CE"/>
    <w:rsid w:val="00D83C0A"/>
    <w:rsid w:val="00DD2715"/>
    <w:rsid w:val="00DD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6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49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6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49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nerrezh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Ольга</cp:lastModifiedBy>
  <cp:revision>2</cp:revision>
  <dcterms:created xsi:type="dcterms:W3CDTF">2020-06-02T14:07:00Z</dcterms:created>
  <dcterms:modified xsi:type="dcterms:W3CDTF">2020-06-02T14:07:00Z</dcterms:modified>
</cp:coreProperties>
</file>