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9F" w:rsidRPr="0027559F" w:rsidRDefault="0027559F" w:rsidP="0027559F">
      <w:pPr>
        <w:pStyle w:val="10"/>
        <w:keepNext/>
        <w:keepLines/>
        <w:shd w:val="clear" w:color="auto" w:fill="auto"/>
        <w:spacing w:after="184"/>
        <w:rPr>
          <w:sz w:val="28"/>
        </w:rPr>
      </w:pPr>
      <w:bookmarkStart w:id="0" w:name="bookmark1"/>
      <w:r w:rsidRPr="0027559F">
        <w:rPr>
          <w:sz w:val="28"/>
        </w:rPr>
        <w:t>Учебная деятельность и особенности восприятия ребенком информации</w:t>
      </w:r>
      <w:bookmarkEnd w:id="0"/>
    </w:p>
    <w:p w:rsidR="0027559F" w:rsidRPr="0027559F" w:rsidRDefault="0027559F" w:rsidP="0027559F">
      <w:pPr>
        <w:pStyle w:val="11"/>
        <w:shd w:val="clear" w:color="auto" w:fill="auto"/>
        <w:spacing w:before="0"/>
        <w:ind w:left="20" w:right="20" w:firstLine="360"/>
        <w:rPr>
          <w:sz w:val="24"/>
        </w:rPr>
      </w:pPr>
      <w:r w:rsidRPr="0027559F">
        <w:rPr>
          <w:sz w:val="24"/>
        </w:rPr>
        <w:t>Иногда родители удивляются, почему один ученик усвоил новую тему, а другой после того же урока не запомнил почти ничего, приходится дома еще раз объяснять, тратить время. Если такая ситуация повторяется часто, мамы и папы начина</w:t>
      </w:r>
      <w:r w:rsidRPr="0027559F">
        <w:rPr>
          <w:sz w:val="24"/>
        </w:rPr>
        <w:softHyphen/>
        <w:t>ют искать ее причины, просят психолога проверить память или внимание ребенка, а тот чаще всего показывает возраст</w:t>
      </w:r>
      <w:r w:rsidRPr="0027559F">
        <w:rPr>
          <w:sz w:val="24"/>
        </w:rPr>
        <w:softHyphen/>
        <w:t xml:space="preserve">ную норму. Тогда недоумевающие родители признают либо ребенка неспособным, либо педагога непрофессиональным. Хотя чаще всего не </w:t>
      </w:r>
      <w:proofErr w:type="gramStart"/>
      <w:r w:rsidRPr="0027559F">
        <w:rPr>
          <w:sz w:val="24"/>
        </w:rPr>
        <w:t>виноваты</w:t>
      </w:r>
      <w:proofErr w:type="gramEnd"/>
      <w:r w:rsidRPr="0027559F">
        <w:rPr>
          <w:sz w:val="24"/>
        </w:rPr>
        <w:t xml:space="preserve"> ни тот, ни другой. А не запоми</w:t>
      </w:r>
      <w:r w:rsidRPr="0027559F">
        <w:rPr>
          <w:sz w:val="24"/>
        </w:rPr>
        <w:softHyphen/>
        <w:t>нает материал ребенок потому, что не может воспринимать информацию в той форме, в которой ее преподносит учитель.</w:t>
      </w:r>
    </w:p>
    <w:p w:rsidR="0027559F" w:rsidRPr="0027559F" w:rsidRDefault="0027559F" w:rsidP="0027559F">
      <w:pPr>
        <w:pStyle w:val="11"/>
        <w:shd w:val="clear" w:color="auto" w:fill="auto"/>
        <w:spacing w:before="0"/>
        <w:ind w:left="20" w:right="20" w:firstLine="360"/>
        <w:rPr>
          <w:sz w:val="24"/>
        </w:rPr>
      </w:pPr>
      <w:r w:rsidRPr="0027559F">
        <w:rPr>
          <w:sz w:val="24"/>
        </w:rPr>
        <w:t>Как ребенок, да и взрослый тоже, получает знания? Наи</w:t>
      </w:r>
      <w:r w:rsidRPr="0027559F">
        <w:rPr>
          <w:sz w:val="24"/>
        </w:rPr>
        <w:softHyphen/>
        <w:t>более важными являются три способа: зрение, слух и ощуще</w:t>
      </w:r>
      <w:r w:rsidRPr="0027559F">
        <w:rPr>
          <w:sz w:val="24"/>
        </w:rPr>
        <w:softHyphen/>
        <w:t>ния. Их обычно называют визуальным, аудиальным и кинес</w:t>
      </w:r>
      <w:r w:rsidRPr="0027559F">
        <w:rPr>
          <w:sz w:val="24"/>
        </w:rPr>
        <w:softHyphen/>
        <w:t xml:space="preserve">тетическим. Иногда как разновидность </w:t>
      </w:r>
      <w:proofErr w:type="gramStart"/>
      <w:r w:rsidRPr="0027559F">
        <w:rPr>
          <w:sz w:val="24"/>
        </w:rPr>
        <w:t>визуального</w:t>
      </w:r>
      <w:proofErr w:type="gramEnd"/>
      <w:r w:rsidRPr="0027559F">
        <w:rPr>
          <w:sz w:val="24"/>
        </w:rPr>
        <w:t xml:space="preserve"> выделя</w:t>
      </w:r>
      <w:r w:rsidRPr="0027559F">
        <w:rPr>
          <w:sz w:val="24"/>
        </w:rPr>
        <w:softHyphen/>
        <w:t>ют еще один — логический, который опирается на восприя</w:t>
      </w:r>
      <w:r w:rsidRPr="0027559F">
        <w:rPr>
          <w:sz w:val="24"/>
        </w:rPr>
        <w:softHyphen/>
        <w:t>тие формул, графиков, схем. Можно пользоваться любым из перечисленных способов, но каждый из нас предпочитает свой собственный — наиболее легкий. Интересно, что, передавая информацию окружающим, человек использует его же. По</w:t>
      </w:r>
      <w:r w:rsidRPr="0027559F">
        <w:rPr>
          <w:sz w:val="24"/>
        </w:rPr>
        <w:softHyphen/>
        <w:t>лучается, что способ восприятия и способ передачи знаний у одного и того же человека совпадают.</w:t>
      </w:r>
    </w:p>
    <w:p w:rsidR="0027559F" w:rsidRPr="0027559F" w:rsidRDefault="0027559F" w:rsidP="0027559F">
      <w:pPr>
        <w:pStyle w:val="11"/>
        <w:shd w:val="clear" w:color="auto" w:fill="auto"/>
        <w:spacing w:before="0"/>
        <w:ind w:left="20" w:right="20" w:firstLine="360"/>
        <w:rPr>
          <w:sz w:val="24"/>
        </w:rPr>
      </w:pPr>
      <w:r w:rsidRPr="0027559F">
        <w:rPr>
          <w:sz w:val="24"/>
        </w:rPr>
        <w:t>Однако есть ребята, у которых хорошо развит только один способ восприятия, остальные слишком трудны для них. Имен</w:t>
      </w:r>
      <w:r w:rsidRPr="0027559F">
        <w:rPr>
          <w:sz w:val="24"/>
        </w:rPr>
        <w:softHyphen/>
        <w:t>но эти дети не усваивают информацию на уроке и производят впечатление забывчивых, в случае если их способ получения знаний не совпадает со способом подачи материала учителем.</w:t>
      </w:r>
    </w:p>
    <w:p w:rsidR="0027559F" w:rsidRPr="0027559F" w:rsidRDefault="0027559F" w:rsidP="0027559F">
      <w:pPr>
        <w:pStyle w:val="11"/>
        <w:shd w:val="clear" w:color="auto" w:fill="auto"/>
        <w:spacing w:before="0"/>
        <w:ind w:left="20" w:right="20" w:firstLine="360"/>
        <w:rPr>
          <w:sz w:val="24"/>
        </w:rPr>
      </w:pPr>
      <w:r w:rsidRPr="0027559F">
        <w:rPr>
          <w:sz w:val="24"/>
        </w:rPr>
        <w:t>В особо сложной ситуации находятся дети-</w:t>
      </w:r>
      <w:proofErr w:type="spellStart"/>
      <w:r w:rsidRPr="0027559F">
        <w:rPr>
          <w:sz w:val="24"/>
        </w:rPr>
        <w:t>кинестетики</w:t>
      </w:r>
      <w:proofErr w:type="spellEnd"/>
      <w:r w:rsidRPr="0027559F">
        <w:rPr>
          <w:sz w:val="24"/>
        </w:rPr>
        <w:t>, поскольку для хорошего усвоения темы им надо потрогать, разобрать, сложить или произвести какие-то другие действия, на которые просто не хватает времени урока.</w:t>
      </w:r>
    </w:p>
    <w:p w:rsidR="0027559F" w:rsidRPr="0027559F" w:rsidRDefault="0027559F" w:rsidP="0027559F">
      <w:pPr>
        <w:pStyle w:val="11"/>
        <w:shd w:val="clear" w:color="auto" w:fill="auto"/>
        <w:spacing w:before="0"/>
        <w:ind w:left="40" w:right="40" w:firstLine="360"/>
        <w:rPr>
          <w:sz w:val="24"/>
        </w:rPr>
      </w:pPr>
      <w:r w:rsidRPr="0027559F">
        <w:rPr>
          <w:sz w:val="24"/>
        </w:rPr>
        <w:t>Какой можно сделать вывод? Если ребенок плохо усваива</w:t>
      </w:r>
      <w:r w:rsidRPr="0027559F">
        <w:rPr>
          <w:sz w:val="24"/>
        </w:rPr>
        <w:softHyphen/>
        <w:t>ет, не запоминает учебный материал, в качестве одной из воз</w:t>
      </w:r>
      <w:r w:rsidRPr="0027559F">
        <w:rPr>
          <w:sz w:val="24"/>
        </w:rPr>
        <w:softHyphen/>
        <w:t>можных причин необходимо рассмотреть несовпадение спо</w:t>
      </w:r>
      <w:r w:rsidRPr="0027559F">
        <w:rPr>
          <w:sz w:val="24"/>
        </w:rPr>
        <w:softHyphen/>
        <w:t>собов получения и передачи информации. Если при помощи школьного психолога эта причина подтвердится, нужно по</w:t>
      </w:r>
      <w:r w:rsidRPr="0027559F">
        <w:rPr>
          <w:sz w:val="24"/>
        </w:rPr>
        <w:softHyphen/>
        <w:t>мочь ученику развить те способы, которые «плохо работают».</w:t>
      </w:r>
    </w:p>
    <w:p w:rsidR="0027559F" w:rsidRPr="0027559F" w:rsidRDefault="0027559F" w:rsidP="0027559F">
      <w:pPr>
        <w:pStyle w:val="11"/>
        <w:shd w:val="clear" w:color="auto" w:fill="auto"/>
        <w:spacing w:before="0"/>
        <w:ind w:left="40" w:right="40" w:firstLine="360"/>
        <w:rPr>
          <w:sz w:val="24"/>
        </w:rPr>
      </w:pPr>
      <w:r w:rsidRPr="0027559F">
        <w:rPr>
          <w:sz w:val="24"/>
        </w:rPr>
        <w:t xml:space="preserve">А пока для разговора по душам о чем-то важном будем использовать «любимый» способ ребенка. Если он </w:t>
      </w:r>
      <w:proofErr w:type="spellStart"/>
      <w:r w:rsidRPr="0027559F">
        <w:rPr>
          <w:sz w:val="24"/>
        </w:rPr>
        <w:t>кинесте</w:t>
      </w:r>
      <w:bookmarkStart w:id="1" w:name="_GoBack"/>
      <w:bookmarkEnd w:id="1"/>
      <w:r w:rsidRPr="0027559F">
        <w:rPr>
          <w:sz w:val="24"/>
        </w:rPr>
        <w:t>тик</w:t>
      </w:r>
      <w:proofErr w:type="spellEnd"/>
      <w:r w:rsidRPr="0027559F">
        <w:rPr>
          <w:sz w:val="24"/>
        </w:rPr>
        <w:t xml:space="preserve"> — включим в речь описание своих ощущений, к приме</w:t>
      </w:r>
      <w:r w:rsidRPr="0027559F">
        <w:rPr>
          <w:sz w:val="24"/>
        </w:rPr>
        <w:softHyphen/>
        <w:t>ру: «Когда я проверяю твое домашнее задание, а оно оказы</w:t>
      </w:r>
      <w:r w:rsidRPr="0027559F">
        <w:rPr>
          <w:sz w:val="24"/>
        </w:rPr>
        <w:softHyphen/>
        <w:t xml:space="preserve">ваются невыполненными, мне становится так плохо, будто меня колют тысячами иголок». Если ребенок </w:t>
      </w:r>
      <w:proofErr w:type="spellStart"/>
      <w:r w:rsidRPr="0027559F">
        <w:rPr>
          <w:sz w:val="24"/>
        </w:rPr>
        <w:t>визуал</w:t>
      </w:r>
      <w:proofErr w:type="spellEnd"/>
      <w:r w:rsidRPr="0027559F">
        <w:rPr>
          <w:sz w:val="24"/>
        </w:rPr>
        <w:t xml:space="preserve"> — задей</w:t>
      </w:r>
      <w:r w:rsidRPr="0027559F">
        <w:rPr>
          <w:sz w:val="24"/>
        </w:rPr>
        <w:softHyphen/>
        <w:t>ствуем образы: «Давай заглянем в будущее и увидим перспек</w:t>
      </w:r>
      <w:r w:rsidRPr="0027559F">
        <w:rPr>
          <w:sz w:val="24"/>
        </w:rPr>
        <w:softHyphen/>
        <w:t xml:space="preserve">тивы: что будет в результате того, что ты не делаешь уроки? Какие картинки у тебя всплывают?» Если </w:t>
      </w:r>
      <w:proofErr w:type="spellStart"/>
      <w:r w:rsidRPr="0027559F">
        <w:rPr>
          <w:sz w:val="24"/>
        </w:rPr>
        <w:t>аудиал</w:t>
      </w:r>
      <w:proofErr w:type="spellEnd"/>
      <w:r w:rsidRPr="0027559F">
        <w:rPr>
          <w:sz w:val="24"/>
        </w:rPr>
        <w:t xml:space="preserve"> — активи</w:t>
      </w:r>
      <w:r w:rsidRPr="0027559F">
        <w:rPr>
          <w:sz w:val="24"/>
        </w:rPr>
        <w:softHyphen/>
        <w:t>зируем слух: «Расскажи мне, почему тебе не удалось решить задачу?». Если логик — предложим построить график: «Ука</w:t>
      </w:r>
      <w:r w:rsidRPr="0027559F">
        <w:rPr>
          <w:sz w:val="24"/>
        </w:rPr>
        <w:softHyphen/>
        <w:t>жи все даты невыученных уроков, и тогда я буду знать навер</w:t>
      </w:r>
      <w:r w:rsidRPr="0027559F">
        <w:rPr>
          <w:sz w:val="24"/>
        </w:rPr>
        <w:softHyphen/>
        <w:t>няка, когда можно проверять твою тетрадь».</w:t>
      </w:r>
    </w:p>
    <w:p w:rsidR="0027559F" w:rsidRPr="0027559F" w:rsidRDefault="0027559F" w:rsidP="0027559F">
      <w:pPr>
        <w:pStyle w:val="11"/>
        <w:shd w:val="clear" w:color="auto" w:fill="auto"/>
        <w:spacing w:before="0"/>
        <w:ind w:left="40" w:right="40" w:firstLine="360"/>
        <w:rPr>
          <w:sz w:val="24"/>
        </w:rPr>
      </w:pPr>
      <w:r w:rsidRPr="0027559F">
        <w:rPr>
          <w:sz w:val="24"/>
        </w:rPr>
        <w:t>Помимо этого, необходимо научить ребенка делать уро</w:t>
      </w:r>
      <w:r w:rsidRPr="0027559F">
        <w:rPr>
          <w:sz w:val="24"/>
        </w:rPr>
        <w:softHyphen/>
        <w:t>ки, используя свой способ получения и передачи информа</w:t>
      </w:r>
      <w:r w:rsidRPr="0027559F">
        <w:rPr>
          <w:sz w:val="24"/>
        </w:rPr>
        <w:softHyphen/>
        <w:t xml:space="preserve">ции. </w:t>
      </w:r>
      <w:proofErr w:type="spellStart"/>
      <w:r w:rsidRPr="0027559F">
        <w:rPr>
          <w:sz w:val="24"/>
        </w:rPr>
        <w:t>Кинестетику</w:t>
      </w:r>
      <w:proofErr w:type="spellEnd"/>
      <w:r w:rsidRPr="0027559F">
        <w:rPr>
          <w:sz w:val="24"/>
        </w:rPr>
        <w:t xml:space="preserve"> можно позволить держать на столе неуб</w:t>
      </w:r>
      <w:r w:rsidRPr="0027559F">
        <w:rPr>
          <w:sz w:val="24"/>
        </w:rPr>
        <w:softHyphen/>
        <w:t xml:space="preserve">ранные вещи, чтобы по мере выполнения заданий он мог потрогать, повертеть их. </w:t>
      </w:r>
      <w:proofErr w:type="spellStart"/>
      <w:r w:rsidRPr="0027559F">
        <w:rPr>
          <w:sz w:val="24"/>
        </w:rPr>
        <w:t>Визуалу</w:t>
      </w:r>
      <w:proofErr w:type="spellEnd"/>
      <w:r w:rsidRPr="0027559F">
        <w:rPr>
          <w:sz w:val="24"/>
        </w:rPr>
        <w:t xml:space="preserve"> стоит предложить после про</w:t>
      </w:r>
      <w:r w:rsidRPr="0027559F">
        <w:rPr>
          <w:sz w:val="24"/>
        </w:rPr>
        <w:softHyphen/>
        <w:t>чтения текста, во время решения задачи или для запомина</w:t>
      </w:r>
      <w:r w:rsidRPr="0027559F">
        <w:rPr>
          <w:sz w:val="24"/>
        </w:rPr>
        <w:softHyphen/>
        <w:t xml:space="preserve">ния стихов делать рисунки и использовать их как опору при воспроизведении учебного материала. Некоторым </w:t>
      </w:r>
      <w:proofErr w:type="spellStart"/>
      <w:r w:rsidRPr="0027559F">
        <w:rPr>
          <w:sz w:val="24"/>
        </w:rPr>
        <w:t>визуалам</w:t>
      </w:r>
      <w:proofErr w:type="spellEnd"/>
      <w:r w:rsidRPr="0027559F">
        <w:rPr>
          <w:sz w:val="24"/>
        </w:rPr>
        <w:t xml:space="preserve"> трудно работать по устным инструкциям, тогда их нужно пе</w:t>
      </w:r>
      <w:r w:rsidRPr="0027559F">
        <w:rPr>
          <w:sz w:val="24"/>
        </w:rPr>
        <w:softHyphen/>
        <w:t xml:space="preserve">реводить в письменную форму. </w:t>
      </w:r>
      <w:proofErr w:type="spellStart"/>
      <w:r w:rsidRPr="0027559F">
        <w:rPr>
          <w:sz w:val="24"/>
        </w:rPr>
        <w:t>Аудиалу</w:t>
      </w:r>
      <w:proofErr w:type="spellEnd"/>
      <w:r w:rsidRPr="0027559F">
        <w:rPr>
          <w:sz w:val="24"/>
        </w:rPr>
        <w:t xml:space="preserve"> нужно предоставить возможность прочитать вслух (можно шепотом) условие за</w:t>
      </w:r>
      <w:r w:rsidRPr="0027559F">
        <w:rPr>
          <w:sz w:val="24"/>
        </w:rPr>
        <w:softHyphen/>
        <w:t>дачи, учебные тексты, ответить на предложенные вопросы. Логику будет проще решить задачу, если он сделает к ней чертеж, легче запомнить текст, если он разделит его на части и выделит в каждой из них главное.</w:t>
      </w:r>
    </w:p>
    <w:p w:rsidR="000D4AB2" w:rsidRDefault="000D4AB2"/>
    <w:p w:rsidR="0027559F" w:rsidRPr="0027559F" w:rsidRDefault="0027559F" w:rsidP="0027559F">
      <w:pPr>
        <w:jc w:val="right"/>
        <w:rPr>
          <w:sz w:val="12"/>
        </w:rPr>
      </w:pPr>
      <w:r w:rsidRPr="0027559F">
        <w:rPr>
          <w:sz w:val="12"/>
        </w:rPr>
        <w:t xml:space="preserve">По материалам книги </w:t>
      </w:r>
      <w:proofErr w:type="spellStart"/>
      <w:r w:rsidRPr="0027559F">
        <w:rPr>
          <w:sz w:val="12"/>
        </w:rPr>
        <w:t>О.В.Хухлаевой</w:t>
      </w:r>
      <w:proofErr w:type="spellEnd"/>
      <w:r w:rsidRPr="0027559F">
        <w:rPr>
          <w:sz w:val="12"/>
        </w:rPr>
        <w:t xml:space="preserve"> «Школьная психологическая служба». М. 2008г.</w:t>
      </w:r>
    </w:p>
    <w:sectPr w:rsidR="0027559F" w:rsidRPr="0027559F" w:rsidSect="0027559F">
      <w:pgSz w:w="11905" w:h="16837"/>
      <w:pgMar w:top="705" w:right="1892" w:bottom="1988" w:left="1496" w:header="0" w:footer="3" w:gutter="0"/>
      <w:cols w:space="1586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9F"/>
    <w:rsid w:val="000D4AB2"/>
    <w:rsid w:val="0027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755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2755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27559F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3"/>
    <w:rsid w:val="0027559F"/>
    <w:pPr>
      <w:shd w:val="clear" w:color="auto" w:fill="FFFFFF"/>
      <w:spacing w:before="180" w:after="0" w:line="245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755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2755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27559F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3"/>
    <w:rsid w:val="0027559F"/>
    <w:pPr>
      <w:shd w:val="clear" w:color="auto" w:fill="FFFFFF"/>
      <w:spacing w:before="180" w:after="0" w:line="245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1</cp:revision>
  <dcterms:created xsi:type="dcterms:W3CDTF">2015-12-24T06:34:00Z</dcterms:created>
  <dcterms:modified xsi:type="dcterms:W3CDTF">2015-12-24T06:37:00Z</dcterms:modified>
</cp:coreProperties>
</file>