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13" w:rsidRDefault="00886313" w:rsidP="00886313">
      <w:pPr>
        <w:ind w:left="9072" w:right="293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УТВЕРЖДЕН</w:t>
      </w:r>
    </w:p>
    <w:p w:rsidR="00886313" w:rsidRDefault="00886313" w:rsidP="00886313">
      <w:pPr>
        <w:ind w:left="9072" w:right="293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приказом Министерства образования </w:t>
      </w:r>
    </w:p>
    <w:p w:rsidR="00886313" w:rsidRDefault="00886313" w:rsidP="00886313">
      <w:pPr>
        <w:ind w:left="9072" w:right="293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и молодежной политики Свердловской области</w:t>
      </w:r>
    </w:p>
    <w:p w:rsidR="00886313" w:rsidRDefault="00886313" w:rsidP="00886313">
      <w:pPr>
        <w:ind w:left="9072" w:right="293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от </w:t>
      </w:r>
      <w:r w:rsidRPr="00886313">
        <w:rPr>
          <w:rFonts w:ascii="Liberation Serif" w:hAnsi="Liberation Serif" w:cs="Liberation Serif"/>
          <w:sz w:val="28"/>
          <w:u w:val="single"/>
        </w:rPr>
        <w:t>22.05.2023</w:t>
      </w:r>
      <w:r>
        <w:rPr>
          <w:rFonts w:ascii="Liberation Serif" w:hAnsi="Liberation Serif" w:cs="Liberation Serif"/>
          <w:sz w:val="28"/>
        </w:rPr>
        <w:t xml:space="preserve"> № </w:t>
      </w:r>
      <w:r w:rsidRPr="00886313">
        <w:rPr>
          <w:rFonts w:ascii="Liberation Serif" w:hAnsi="Liberation Serif" w:cs="Liberation Serif"/>
          <w:sz w:val="28"/>
          <w:u w:val="single"/>
        </w:rPr>
        <w:t>619-Д</w:t>
      </w:r>
    </w:p>
    <w:p w:rsidR="00886313" w:rsidRDefault="00886313" w:rsidP="00886313">
      <w:pPr>
        <w:ind w:left="9072" w:right="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«Об обеспечении проведения государственной итоговой аттестации по образовательным программам основного общего образования</w:t>
      </w:r>
    </w:p>
    <w:p w:rsidR="00886313" w:rsidRDefault="00886313" w:rsidP="00886313">
      <w:pPr>
        <w:ind w:left="9072" w:right="293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 форме основного государственного экзамена, государственного выпускного экзамена на территории Свердловской области в основной период 2023 года»</w:t>
      </w:r>
    </w:p>
    <w:p w:rsidR="00886313" w:rsidRDefault="00886313" w:rsidP="00886313">
      <w:pPr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:rsidR="00886313" w:rsidRDefault="00886313" w:rsidP="00886313">
      <w:pPr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:rsidR="00886313" w:rsidRDefault="00886313" w:rsidP="00886313">
      <w:pPr>
        <w:ind w:right="59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886313" w:rsidRDefault="00886313" w:rsidP="00886313">
      <w:pPr>
        <w:ind w:right="59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обработки экзаменационных материалов, места и сроки ознакомления участников государственной и</w:t>
      </w: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с результатами экзаменов на территории Свердловской области </w:t>
      </w:r>
    </w:p>
    <w:p w:rsidR="00886313" w:rsidRDefault="00886313" w:rsidP="00886313">
      <w:pPr>
        <w:ind w:right="59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основной период 2023 года</w:t>
      </w:r>
    </w:p>
    <w:p w:rsidR="00886313" w:rsidRDefault="00886313" w:rsidP="00886313">
      <w:pPr>
        <w:ind w:right="592"/>
        <w:jc w:val="center"/>
        <w:rPr>
          <w:rFonts w:ascii="Liberation Serif" w:hAnsi="Liberation Serif" w:cs="Liberation Serif"/>
          <w:bCs/>
          <w:sz w:val="28"/>
          <w:szCs w:val="28"/>
          <w:shd w:val="clear" w:color="auto" w:fill="FFFF00"/>
        </w:rPr>
      </w:pPr>
    </w:p>
    <w:p w:rsidR="00886313" w:rsidRDefault="00886313" w:rsidP="00886313">
      <w:pPr>
        <w:ind w:right="592"/>
        <w:jc w:val="center"/>
        <w:rPr>
          <w:rFonts w:ascii="Liberation Serif" w:hAnsi="Liberation Serif" w:cs="Liberation Serif"/>
          <w:bCs/>
          <w:sz w:val="28"/>
          <w:szCs w:val="28"/>
          <w:shd w:val="clear" w:color="auto" w:fill="FFFF00"/>
        </w:rPr>
      </w:pPr>
    </w:p>
    <w:tbl>
      <w:tblPr>
        <w:tblW w:w="4967" w:type="pct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9"/>
        <w:gridCol w:w="3038"/>
        <w:gridCol w:w="2589"/>
        <w:gridCol w:w="3021"/>
        <w:gridCol w:w="2877"/>
        <w:gridCol w:w="2877"/>
      </w:tblGrid>
      <w:tr w:rsidR="00886313" w:rsidTr="00886313">
        <w:trPr>
          <w:cantSplit/>
          <w:trHeight w:val="1186"/>
          <w:tblHeader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Экзамен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Дата экзамена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Завершение обработки экзаменационных работ</w:t>
            </w:r>
          </w:p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(не позднее указанной даты)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Утверждение ГЭК результатов ОГЭ, ГВЭ (не позднее указанной даты)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spacing w:before="40" w:after="4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Официальный день объявления результатов ОГЭ, ГВЭ (не позднее указанной даты)*</w:t>
            </w:r>
          </w:p>
        </w:tc>
      </w:tr>
    </w:tbl>
    <w:p w:rsidR="00886313" w:rsidRDefault="00886313" w:rsidP="00886313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</w:rPr>
      </w:pP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2977"/>
        <w:gridCol w:w="2551"/>
        <w:gridCol w:w="2977"/>
        <w:gridCol w:w="2835"/>
        <w:gridCol w:w="2835"/>
      </w:tblGrid>
      <w:tr w:rsidR="00886313" w:rsidTr="00913447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(ср)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(ср)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Обществознание, информатика и информационно-коммуникационные технологии (ИКТ), </w:t>
            </w:r>
          </w:p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14 июня (ср)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июня (ср)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22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Литература, физика, география, информатика и информационно-коммуникационные технологии (ИКТ)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июня (ср)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28 июня (ср)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Обществознание, биология, 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28 июня (ср)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 июня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10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12 июля (ср)</w:t>
            </w:r>
          </w:p>
        </w:tc>
      </w:tr>
      <w:tr w:rsidR="00886313" w:rsidTr="00913447">
        <w:trPr>
          <w:cantSplit/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июня (ср)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10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12 июля (ср)</w:t>
            </w:r>
          </w:p>
        </w:tc>
      </w:tr>
      <w:tr w:rsidR="00886313" w:rsidTr="00913447">
        <w:trPr>
          <w:cantSplit/>
          <w:trHeight w:val="3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июня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10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12 июля (ср)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10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13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886313" w:rsidTr="0091344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886313">
            <w:pPr>
              <w:pStyle w:val="a5"/>
              <w:numPr>
                <w:ilvl w:val="0"/>
                <w:numId w:val="1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12 июля (ср)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313" w:rsidRDefault="00886313" w:rsidP="00913447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886313" w:rsidRDefault="00886313" w:rsidP="00886313">
      <w:pPr>
        <w:pStyle w:val="a3"/>
        <w:ind w:left="-142" w:right="281"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 xml:space="preserve">*Протоколы с результатами государственной итоговой аттестации по образовательным программам основного общего образования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</w:t>
      </w:r>
      <w:r>
        <w:rPr>
          <w:rFonts w:ascii="Liberation Serif" w:hAnsi="Liberation Serif" w:cs="Liberation Serif"/>
          <w:sz w:val="28"/>
          <w:szCs w:val="24"/>
        </w:rPr>
        <w:br/>
        <w:t>с протоколами результатов экзаменов под подпись.</w:t>
      </w:r>
    </w:p>
    <w:p w:rsidR="00886313" w:rsidRDefault="00886313" w:rsidP="00886313">
      <w:pPr>
        <w:pStyle w:val="a3"/>
        <w:ind w:left="-142" w:right="281"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 под подпись. Протоколы с результатами ГИА направляются РЦОИ в образовательные организации по защищенному каналу связи.</w:t>
      </w:r>
    </w:p>
    <w:p w:rsidR="00886313" w:rsidRDefault="00886313" w:rsidP="00886313">
      <w:pPr>
        <w:ind w:left="-142" w:right="281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886313" w:rsidRDefault="00886313" w:rsidP="00886313">
      <w:pPr>
        <w:pStyle w:val="a3"/>
        <w:ind w:left="-142" w:right="281" w:firstLine="709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886313" w:rsidRDefault="00886313" w:rsidP="00886313">
      <w:pPr>
        <w:ind w:left="-142" w:right="450"/>
        <w:rPr>
          <w:rFonts w:ascii="Liberation Serif" w:hAnsi="Liberation Serif" w:cs="Liberation Serif"/>
          <w:szCs w:val="22"/>
        </w:rPr>
      </w:pPr>
    </w:p>
    <w:p w:rsidR="00886313" w:rsidRDefault="00886313" w:rsidP="00886313">
      <w:pPr>
        <w:ind w:left="-142" w:right="-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Список используемых сокращений:</w:t>
      </w:r>
    </w:p>
    <w:p w:rsidR="00886313" w:rsidRDefault="00886313" w:rsidP="00886313">
      <w:pPr>
        <w:ind w:left="-142" w:right="-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ОГЭ – основной государственной экзамен;</w:t>
      </w:r>
    </w:p>
    <w:p w:rsidR="00886313" w:rsidRDefault="00886313" w:rsidP="00886313">
      <w:pPr>
        <w:ind w:left="-142" w:right="-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ГВЭ – государственный выпускной экзамен;</w:t>
      </w:r>
    </w:p>
    <w:p w:rsidR="00886313" w:rsidRDefault="00886313" w:rsidP="00886313">
      <w:pPr>
        <w:ind w:left="-142" w:right="-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ГЭК – Государственная экзаменационная комиссия Свердловской области;</w:t>
      </w:r>
    </w:p>
    <w:p w:rsidR="00886313" w:rsidRDefault="00886313" w:rsidP="00886313">
      <w:pPr>
        <w:ind w:left="-142" w:right="-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ГИА – государственная итоговая аттестация по образовательным программам основного общего образования;</w:t>
      </w:r>
    </w:p>
    <w:p w:rsidR="00003CDF" w:rsidRPr="00886313" w:rsidRDefault="00886313" w:rsidP="00886313">
      <w:pPr>
        <w:ind w:left="-142" w:right="-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003CDF" w:rsidRPr="00886313" w:rsidSect="00886313">
      <w:pgSz w:w="16838" w:h="11906" w:orient="landscape"/>
      <w:pgMar w:top="1134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BE1"/>
    <w:multiLevelType w:val="multilevel"/>
    <w:tmpl w:val="FCCCD8DE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313"/>
    <w:rsid w:val="00003CDF"/>
    <w:rsid w:val="00886313"/>
    <w:rsid w:val="00B408D4"/>
    <w:rsid w:val="00DA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3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8631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86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rsid w:val="0088631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886313"/>
    <w:pPr>
      <w:widowControl w:val="0"/>
      <w:suppressAutoHyphens w:val="0"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Окулич Анна Сергеевна</dc:creator>
  <cp:lastModifiedBy>Ольга</cp:lastModifiedBy>
  <cp:revision>2</cp:revision>
  <dcterms:created xsi:type="dcterms:W3CDTF">2023-05-28T14:35:00Z</dcterms:created>
  <dcterms:modified xsi:type="dcterms:W3CDTF">2023-05-28T14:35:00Z</dcterms:modified>
</cp:coreProperties>
</file>