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Типичные ошибки учеников в разделе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«Пересказ с включением дополнительной информации»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8.56134278101"/>
        <w:gridCol w:w="4556.950468242613"/>
        <w:tblGridChange w:id="0">
          <w:tblGrid>
            <w:gridCol w:w="4468.56134278101"/>
            <w:gridCol w:w="4556.95046824261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чем ошибаются выпускники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 избежать ошибок</w:t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умеют выделять микротемы текста, делить текст на смысловые части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Предложить ученикам разделить сплошной текст на абзацы и обосновать выбор. Интегрировать задания на поиск микротем в уроки литературы. Включить в урочную деятельность обязательный пересказ художественных и публицистических текстов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Допускают фактические ошибки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Отрабатывать на уроках смысловое чтение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Невнимательно читают текст, не запоминают информацию, путаются или неправильно понимают части текста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Включить в уроки упражнения с вопросами к тексту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Вместо подробного делают сжатый пересказ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виды пересказа. Отрабатывать на уроках структуру и особенности подробного пересказа. Повторить разные виды опорных планов для подробного пересказа текста</w:t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умеют логично включить высказывание в пересказ. Либо совсем не включают, либо включают неправильно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способы цитирования в речи. Напомнить девятиклассникам, что цитату, которую необходимо включить в пересказ, они могут прочитать с листа – заучивать ее не нужно. Отрабатывать на уроках способы включения цитат в подробный пересказ с учетом микротем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