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EB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566718"/>
            <wp:effectExtent l="0" t="0" r="3175" b="6350"/>
            <wp:docPr id="1" name="Рисунок 1" descr="C:\Users\Актовый зал\Desktop\информационная 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информационная 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EB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2EB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2EB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2EB" w:rsidRPr="009D72BC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2BC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:rsidR="001E12EB" w:rsidRPr="009D72BC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2BC">
        <w:rPr>
          <w:rFonts w:ascii="Times New Roman" w:hAnsi="Times New Roman" w:cs="Times New Roman"/>
          <w:b/>
          <w:sz w:val="28"/>
          <w:szCs w:val="28"/>
        </w:rPr>
        <w:t>по обеспечению информационной безопасности детей</w:t>
      </w:r>
    </w:p>
    <w:p w:rsidR="001E12EB" w:rsidRPr="009D72BC" w:rsidRDefault="001E12EB" w:rsidP="001E1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2B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СОШ 46 на2024-2025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130" w:type="dxa"/>
        <w:tblInd w:w="-524" w:type="dxa"/>
        <w:tblLook w:val="06A0" w:firstRow="1" w:lastRow="0" w:firstColumn="1" w:lastColumn="0" w:noHBand="1" w:noVBand="1"/>
      </w:tblPr>
      <w:tblGrid>
        <w:gridCol w:w="665"/>
        <w:gridCol w:w="5052"/>
        <w:gridCol w:w="1880"/>
        <w:gridCol w:w="2533"/>
      </w:tblGrid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52" w:type="dxa"/>
            <w:vAlign w:val="center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80" w:type="dxa"/>
            <w:vAlign w:val="center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33" w:type="dxa"/>
            <w:vAlign w:val="center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12EB" w:rsidRPr="009D72BC" w:rsidTr="007B2FB8">
        <w:tc>
          <w:tcPr>
            <w:tcW w:w="10130" w:type="dxa"/>
            <w:gridSpan w:val="4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мероприятия по повышению эффективности механизмов защиты детей от распространения информации, причиняющей вред их здоровью и развитию</w:t>
            </w:r>
          </w:p>
        </w:tc>
      </w:tr>
      <w:tr w:rsidR="001E12EB" w:rsidRPr="009D72BC" w:rsidTr="007B2FB8">
        <w:trPr>
          <w:trHeight w:val="1390"/>
        </w:trPr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сайтах, порталах образовательных учреждений сведений о лучших ресурсах для детей и родителей, информации для родителей о возможностях по организации родительского </w:t>
            </w:r>
            <w:proofErr w:type="gram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доступом к информационно-телекоммуникационной сети «Интернет» (далее – сеть Интернет)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администратор, библиотекарь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обучающихся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и информационных материалов по вопросам безопасного поведения несовершеннолетних в интернет – пространстве, предупреждения рисков вовлечения в противоправную деятельность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администратор, библиотекарь, ответственный за комплексную безопасность, ответственный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ОТ.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Организация проверок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от 29 декабря 2010 года № 436-ФЗ «О защите детей от информации, причиняющей вред их здоровью и развитию» </w:t>
            </w:r>
            <w:r w:rsidRPr="009D72BC">
              <w:rPr>
                <w:rFonts w:ascii="Times New Roman" w:hAnsi="Times New Roman" w:cs="Times New Roman"/>
                <w:bCs/>
                <w:sz w:val="28"/>
                <w:szCs w:val="28"/>
              </w:rPr>
              <w:t>(с изменениями)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E12EB" w:rsidRPr="009D72BC" w:rsidTr="007B2FB8">
        <w:tc>
          <w:tcPr>
            <w:tcW w:w="665" w:type="dxa"/>
            <w:shd w:val="clear" w:color="auto" w:fill="auto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2" w:type="dxa"/>
            <w:shd w:val="clear" w:color="auto" w:fill="auto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отчетов о реализации Плана мероприятий по обеспечению информационной безопасности детей в образовательных учреждениях</w:t>
            </w:r>
          </w:p>
        </w:tc>
        <w:tc>
          <w:tcPr>
            <w:tcW w:w="1880" w:type="dxa"/>
            <w:shd w:val="clear" w:color="auto" w:fill="auto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2 раза в год: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</w:tc>
        <w:tc>
          <w:tcPr>
            <w:tcW w:w="2533" w:type="dxa"/>
            <w:shd w:val="clear" w:color="auto" w:fill="auto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администратор, библиотекарь, ответственный за комплексную безопасность,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ЗДВР</w:t>
            </w:r>
          </w:p>
        </w:tc>
      </w:tr>
      <w:tr w:rsidR="001E12EB" w:rsidRPr="009D72BC" w:rsidTr="007B2FB8">
        <w:tc>
          <w:tcPr>
            <w:tcW w:w="10130" w:type="dxa"/>
            <w:gridSpan w:val="4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Организация работы по обеспечению ограничения доступа детей </w:t>
            </w:r>
            <w:proofErr w:type="gramStart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незаконному и негативному контенту</w:t>
            </w:r>
          </w:p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информационно-телекоммуникационной сети Интернет в образовательных учреждениях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осуществлением образовательными учреждениями договорных отношений с провайдером (ми), представляющи</w:t>
            </w:r>
            <w:proofErr w:type="gram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ми) услуги доступа к сети Интернет, в части обеспечения контент-фильтрации  интернет-трафика (в рамках работы Единой Сети Передачи Данных - ЕСПД)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администратор,</w:t>
            </w:r>
          </w:p>
        </w:tc>
      </w:tr>
      <w:tr w:rsidR="001E12EB" w:rsidRPr="009D72BC" w:rsidTr="007B2FB8">
        <w:tc>
          <w:tcPr>
            <w:tcW w:w="10130" w:type="dxa"/>
            <w:gridSpan w:val="4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3. 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 и профилактику негативных явлений и правонарушений с использованием информационно-телекоммуникационных технологий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в муниципальных печатных и электронных изданиях, в средствах массовой информации (далее – СМИ), сети Интернет, </w:t>
            </w:r>
            <w:proofErr w:type="spell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актуальных вопросов о защите детей от информации, причиняющей вред их здоровью и развитию, детской информационной безопасности, направленных на повышение </w:t>
            </w:r>
            <w:proofErr w:type="spell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детей и их родителей (законных представителей), специалистов учреждений и организаций, работающих с детьми в сфере цифровой грамотности  и информационной безопасности </w:t>
            </w:r>
            <w:proofErr w:type="gramEnd"/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администратор, библиотекарь, ответственный за комплексную безопасность, ответственный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ЗДВР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Организация получения педагогическими работниками образовательных организаций дополнительного профессионального образования на площадке «</w:t>
            </w:r>
            <w:proofErr w:type="spell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Единыйурок</w:t>
            </w:r>
            <w:proofErr w:type="gram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» (раздел «Курсы») в сети Интернет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различных 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(семинаров, совещаний, круглых столов, тренингов, практикумов, конференций) для педагогических работников образовательных организаций по вопросу обеспечения информационной безопасности, защиты 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от деструктивного информационно-психологического воздействия, внешней идейно-ценностной экспансии для всех участников образовательного процесса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администратор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 по безопасности в сети Интернет и сопутствующих мероприятий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разъяснительных профилактических мероприятий 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несовершеннолетними и их родителями (законными представителями) о правах и обязанностях в сети Интернет, а также по вопросам информационной безопасности, ограничения доступа несовершеннолетних к информации, причиняющей вред их здоровью и развитию, организации родительского </w:t>
            </w:r>
            <w:proofErr w:type="gram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доступом к сети Интернет. Информирование родителей (законных представителей) о сервисе «Родительский контроль» (либо аналогичных сервисах)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на родительском собрании, в течение года посредством родительских чатов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администратор, библиотекарь, ответственный за комплексную безопасность, ответственный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ЗДВР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и просветительской работы 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br/>
              <w:t>с детьми и их родителями (законными представителями), направленной на информирование об ответственности за распространение экстремистской и иной запрещенной законодательством Российской Федерации информации, информирование о мерах по защите от указанной информации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тематических конкурсных 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(конкурсов, игр, викторин и т.п.) по ознакомлению несовершеннолетних с основами информационной безопасности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 же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уроков, классных часов по предупреждению участия детей в опасных, деструктивных социальных группах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по плану ОУ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12EB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Мониторинг социальных сетей обучающихся</w:t>
            </w:r>
          </w:p>
        </w:tc>
        <w:tc>
          <w:tcPr>
            <w:tcW w:w="1880" w:type="dxa"/>
          </w:tcPr>
          <w:p w:rsidR="001E12EB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о деятельности детского телефона доверия (службы экстренной психологической помощи), в том числе через сеть Интернет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комплексную безопасность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12EB" w:rsidRPr="009D72BC" w:rsidTr="007B2FB8">
        <w:tc>
          <w:tcPr>
            <w:tcW w:w="10130" w:type="dxa"/>
            <w:gridSpan w:val="4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4. Информационное просвещение граждан о возможности защиты детей от информации,</w:t>
            </w:r>
          </w:p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причиняющей</w:t>
            </w:r>
            <w:proofErr w:type="gramEnd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вред их здоровью и развитию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Регулярное наполнение и обновление сайтов образовательных организаций в сети Интернет информационными и рекомендательными материалами о защите детей в сети Интернет, ориентированных на детей, работников образовательных организаций и родителей (законных представителей) учащихся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и других просветительских мероприятий для родителей (законных представителей) по проблемам обеспечения информационной безопасности, сохранения и укрепления традиционных российских духовно-нравственных, в том числе семейных, ценностей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взаимодействия между детьми и родителями, оказание психологической поддержки родителям (законным представителям), подросткам и молодежи в целях профилактики </w:t>
            </w:r>
            <w:proofErr w:type="spell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саморазрушающего</w:t>
            </w:r>
            <w:proofErr w:type="spell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агрессивного поведения несовершеннолетних и негативного влияния </w:t>
            </w:r>
            <w:proofErr w:type="spellStart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9D72BC">
              <w:rPr>
                <w:rFonts w:ascii="Times New Roman" w:hAnsi="Times New Roman" w:cs="Times New Roman"/>
                <w:sz w:val="28"/>
                <w:szCs w:val="28"/>
              </w:rPr>
              <w:t xml:space="preserve"> на здоровье учащихся в образовательных организациях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E12EB" w:rsidRPr="009D72BC" w:rsidTr="007B2FB8">
        <w:tc>
          <w:tcPr>
            <w:tcW w:w="10130" w:type="dxa"/>
            <w:gridSpan w:val="4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Создание технических, организационных и правовых механизмов</w:t>
            </w:r>
          </w:p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поддержке и развитию </w:t>
            </w:r>
            <w:proofErr w:type="gramStart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безопасного</w:t>
            </w:r>
            <w:proofErr w:type="gramEnd"/>
            <w:r w:rsidRPr="009D72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информационного контента для детской аудитории</w:t>
            </w:r>
          </w:p>
        </w:tc>
      </w:tr>
      <w:tr w:rsidR="001E12EB" w:rsidRPr="009D72BC" w:rsidTr="007B2FB8">
        <w:tc>
          <w:tcPr>
            <w:tcW w:w="665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BC"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родителей (законных представителей) о содержании и способах распространения информации, способной нанести вред здоровью и развитию детей, а также о способах взаимодействия с органами государственной власти Свердловской области по пресечению фактов незаконного распространения информационной продукции, оборот которой запрещен законодательством Российской Федерации</w:t>
            </w:r>
          </w:p>
        </w:tc>
        <w:tc>
          <w:tcPr>
            <w:tcW w:w="1880" w:type="dxa"/>
          </w:tcPr>
          <w:p w:rsidR="001E12EB" w:rsidRPr="009D72BC" w:rsidRDefault="001E12EB" w:rsidP="007B2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на родительском собрании, в течение года посредством родительских чатов</w:t>
            </w:r>
          </w:p>
        </w:tc>
        <w:tc>
          <w:tcPr>
            <w:tcW w:w="2533" w:type="dxa"/>
          </w:tcPr>
          <w:p w:rsidR="001E12EB" w:rsidRPr="009D72BC" w:rsidRDefault="001E12EB" w:rsidP="007B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администратор, библиотекарь, ответственный за комплексную безопасность, ответственный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ЗДВР</w:t>
            </w:r>
          </w:p>
        </w:tc>
      </w:tr>
    </w:tbl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1E12EB" w:rsidRPr="009D72BC" w:rsidRDefault="001E12EB" w:rsidP="001E12EB">
      <w:pPr>
        <w:rPr>
          <w:rFonts w:ascii="Times New Roman" w:hAnsi="Times New Roman" w:cs="Times New Roman"/>
          <w:sz w:val="28"/>
          <w:szCs w:val="28"/>
        </w:rPr>
      </w:pPr>
    </w:p>
    <w:p w:rsidR="00A547CE" w:rsidRDefault="00A547CE"/>
    <w:sectPr w:rsidR="00A5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7E"/>
    <w:rsid w:val="001E12EB"/>
    <w:rsid w:val="00417675"/>
    <w:rsid w:val="006E5A7E"/>
    <w:rsid w:val="00A5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1AD6-0B84-42BD-8943-ACF5CE73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1152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4</cp:revision>
  <dcterms:created xsi:type="dcterms:W3CDTF">2024-10-09T08:17:00Z</dcterms:created>
  <dcterms:modified xsi:type="dcterms:W3CDTF">2024-10-09T08:31:00Z</dcterms:modified>
</cp:coreProperties>
</file>